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6C703F" w:rsidRDefault="006C703F" w:rsidP="006C703F">
      <w:pPr>
        <w:tabs>
          <w:tab w:val="left" w:pos="6379"/>
        </w:tabs>
        <w:spacing w:line="288" w:lineRule="auto"/>
        <w:ind w:left="5954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г</w:t>
      </w:r>
      <w:r w:rsidR="00994E5B" w:rsidRPr="00BB58FD">
        <w:rPr>
          <w:sz w:val="28"/>
        </w:rPr>
        <w:t>енеральн</w:t>
      </w:r>
      <w:r>
        <w:rPr>
          <w:sz w:val="28"/>
        </w:rPr>
        <w:t>ого</w:t>
      </w:r>
      <w:r w:rsidR="00994E5B" w:rsidRPr="00BB58FD">
        <w:rPr>
          <w:sz w:val="28"/>
        </w:rPr>
        <w:t xml:space="preserve"> директор</w:t>
      </w:r>
      <w:r>
        <w:rPr>
          <w:sz w:val="28"/>
        </w:rPr>
        <w:t>а</w:t>
      </w:r>
      <w:r w:rsidR="00994E5B" w:rsidRPr="00BB58FD">
        <w:rPr>
          <w:sz w:val="28"/>
        </w:rPr>
        <w:t xml:space="preserve"> </w:t>
      </w:r>
    </w:p>
    <w:p w:rsidR="00994E5B" w:rsidRPr="00BB58FD" w:rsidRDefault="006C703F" w:rsidP="006C703F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 xml:space="preserve">___________ </w:t>
      </w:r>
      <w:proofErr w:type="spellStart"/>
      <w:r>
        <w:rPr>
          <w:sz w:val="28"/>
        </w:rPr>
        <w:t>О.А.Украин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</w:t>
      </w:r>
      <w:proofErr w:type="spellStart"/>
      <w:r w:rsidRPr="00BB58FD">
        <w:rPr>
          <w:sz w:val="22"/>
          <w:szCs w:val="22"/>
        </w:rPr>
        <w:t>М.п</w:t>
      </w:r>
      <w:proofErr w:type="spellEnd"/>
      <w:r w:rsidRPr="00BB58FD">
        <w:rPr>
          <w:sz w:val="22"/>
          <w:szCs w:val="22"/>
        </w:rPr>
        <w:t>.</w:t>
      </w:r>
    </w:p>
    <w:p w:rsidR="00994E5B" w:rsidRPr="005B7124" w:rsidRDefault="00C10BB6" w:rsidP="00786C30">
      <w:pPr>
        <w:tabs>
          <w:tab w:val="left" w:pos="6379"/>
        </w:tabs>
        <w:spacing w:line="288" w:lineRule="auto"/>
        <w:ind w:left="5954"/>
      </w:pPr>
      <w:r>
        <w:rPr>
          <w:sz w:val="28"/>
        </w:rPr>
        <w:t xml:space="preserve">Дата: </w:t>
      </w:r>
      <w:r w:rsidR="005B7124" w:rsidRPr="005B7124">
        <w:t>«</w:t>
      </w:r>
      <w:r w:rsidR="008716A2">
        <w:t>__</w:t>
      </w:r>
      <w:r w:rsidR="00B30C13">
        <w:t xml:space="preserve">» </w:t>
      </w:r>
      <w:r w:rsidR="008716A2">
        <w:t>__________</w:t>
      </w:r>
      <w:r w:rsidR="00B30C13">
        <w:t xml:space="preserve"> </w:t>
      </w:r>
      <w:r w:rsidR="005B7124" w:rsidRPr="005B7124">
        <w:t>201</w:t>
      </w:r>
      <w:r w:rsidR="008716A2">
        <w:t>6</w:t>
      </w:r>
      <w:r w:rsidR="005B7124" w:rsidRPr="005B7124">
        <w:t xml:space="preserve"> г.</w:t>
      </w: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B443D0">
      <w:pPr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8B4BA9" w:rsidRPr="0024124B" w:rsidRDefault="00B443D0" w:rsidP="00B443D0">
      <w:pPr>
        <w:jc w:val="center"/>
        <w:rPr>
          <w:b/>
        </w:rPr>
      </w:pPr>
      <w:r w:rsidRPr="00B443D0">
        <w:rPr>
          <w:b/>
        </w:rPr>
        <w:t xml:space="preserve">поставки </w:t>
      </w:r>
      <w:r w:rsidR="002D4063" w:rsidRPr="002D4063">
        <w:rPr>
          <w:b/>
        </w:rPr>
        <w:t xml:space="preserve">программного обеспечения </w:t>
      </w:r>
      <w:proofErr w:type="spellStart"/>
      <w:r w:rsidR="002D4063" w:rsidRPr="002D4063">
        <w:rPr>
          <w:b/>
        </w:rPr>
        <w:t>Acronis</w:t>
      </w:r>
      <w:proofErr w:type="spellEnd"/>
      <w:r w:rsidR="002D4063" w:rsidRPr="002D4063">
        <w:rPr>
          <w:b/>
        </w:rPr>
        <w:t xml:space="preserve"> </w:t>
      </w:r>
      <w:proofErr w:type="spellStart"/>
      <w:r w:rsidR="002D4063" w:rsidRPr="002D4063">
        <w:rPr>
          <w:b/>
        </w:rPr>
        <w:t>Backup</w:t>
      </w:r>
      <w:proofErr w:type="spellEnd"/>
      <w:r w:rsidR="002D4063" w:rsidRPr="002D4063">
        <w:rPr>
          <w:b/>
        </w:rPr>
        <w:t xml:space="preserve"> </w:t>
      </w:r>
      <w:proofErr w:type="spellStart"/>
      <w:r w:rsidR="002D4063" w:rsidRPr="002D4063">
        <w:rPr>
          <w:b/>
        </w:rPr>
        <w:t>Advanced</w:t>
      </w:r>
      <w:proofErr w:type="spellEnd"/>
      <w:r w:rsidR="002D4063" w:rsidRPr="002D4063">
        <w:rPr>
          <w:b/>
        </w:rPr>
        <w:t xml:space="preserve"> </w:t>
      </w:r>
      <w:proofErr w:type="spellStart"/>
      <w:r w:rsidR="002D4063" w:rsidRPr="002D4063">
        <w:rPr>
          <w:b/>
        </w:rPr>
        <w:t>for</w:t>
      </w:r>
      <w:proofErr w:type="spellEnd"/>
      <w:r w:rsidR="002D4063" w:rsidRPr="002D4063">
        <w:rPr>
          <w:b/>
        </w:rPr>
        <w:t xml:space="preserve"> </w:t>
      </w:r>
      <w:proofErr w:type="spellStart"/>
      <w:r w:rsidR="002D4063" w:rsidRPr="002D4063">
        <w:rPr>
          <w:b/>
        </w:rPr>
        <w:t>Hyper</w:t>
      </w:r>
      <w:proofErr w:type="spellEnd"/>
      <w:r w:rsidR="002D4063" w:rsidRPr="002D4063">
        <w:rPr>
          <w:b/>
        </w:rPr>
        <w:t xml:space="preserve">-V (11.7) </w:t>
      </w:r>
      <w:proofErr w:type="spellStart"/>
      <w:r w:rsidR="002D4063" w:rsidRPr="002D4063">
        <w:rPr>
          <w:b/>
        </w:rPr>
        <w:t>incl</w:t>
      </w:r>
      <w:proofErr w:type="spellEnd"/>
      <w:r w:rsidR="002D4063" w:rsidRPr="002D4063">
        <w:rPr>
          <w:b/>
        </w:rPr>
        <w:t>. AAP ESD V1HNLPRUS21</w:t>
      </w:r>
      <w:r w:rsidR="00412E7D">
        <w:rPr>
          <w:b/>
        </w:rPr>
        <w:t xml:space="preserve"> </w:t>
      </w:r>
      <w:r w:rsidR="00412E7D" w:rsidRPr="00412E7D">
        <w:rPr>
          <w:b/>
        </w:rPr>
        <w:t xml:space="preserve">для резервного копирования и аварийного восстановления виртуальных машин в среде </w:t>
      </w:r>
      <w:proofErr w:type="spellStart"/>
      <w:r w:rsidR="00412E7D" w:rsidRPr="00412E7D">
        <w:rPr>
          <w:b/>
        </w:rPr>
        <w:t>Microsoft</w:t>
      </w:r>
      <w:proofErr w:type="spellEnd"/>
      <w:r w:rsidR="00412E7D" w:rsidRPr="00412E7D">
        <w:rPr>
          <w:b/>
        </w:rPr>
        <w:t xml:space="preserve"> </w:t>
      </w:r>
      <w:proofErr w:type="spellStart"/>
      <w:r w:rsidR="00412E7D" w:rsidRPr="00412E7D">
        <w:rPr>
          <w:b/>
        </w:rPr>
        <w:t>Hyper</w:t>
      </w:r>
      <w:proofErr w:type="spellEnd"/>
      <w:r w:rsidR="00412E7D" w:rsidRPr="00412E7D">
        <w:rPr>
          <w:b/>
        </w:rPr>
        <w:t>-V</w:t>
      </w:r>
      <w:r w:rsidR="002D4063">
        <w:rPr>
          <w:b/>
        </w:rPr>
        <w:t xml:space="preserve"> </w:t>
      </w:r>
      <w:r w:rsidR="00CA0BDE">
        <w:rPr>
          <w:b/>
        </w:rPr>
        <w:t>для нужд</w:t>
      </w:r>
      <w:r w:rsidR="002D4063">
        <w:rPr>
          <w:b/>
        </w:rPr>
        <w:t xml:space="preserve"> </w:t>
      </w:r>
      <w:r w:rsidR="005B7124">
        <w:rPr>
          <w:b/>
        </w:rPr>
        <w:t>АО «</w:t>
      </w:r>
      <w:proofErr w:type="spellStart"/>
      <w:r w:rsidR="005B7124">
        <w:rPr>
          <w:b/>
        </w:rPr>
        <w:t>Омскгоргаз</w:t>
      </w:r>
      <w:proofErr w:type="spellEnd"/>
      <w:r w:rsidR="005B7124">
        <w:rPr>
          <w:b/>
        </w:rPr>
        <w:t>»</w:t>
      </w:r>
    </w:p>
    <w:p w:rsidR="00994E5B" w:rsidRDefault="00274D56" w:rsidP="00B443D0">
      <w:pPr>
        <w:ind w:firstLine="709"/>
        <w:jc w:val="center"/>
      </w:pPr>
      <w:r>
        <w:t>(ред.</w:t>
      </w:r>
      <w:r w:rsidR="002E3802">
        <w:t>3</w:t>
      </w:r>
      <w:r>
        <w:t xml:space="preserve"> от 1</w:t>
      </w:r>
      <w:r w:rsidR="002E3802">
        <w:t>8</w:t>
      </w:r>
      <w:r>
        <w:t>.04.2016)</w:t>
      </w:r>
    </w:p>
    <w:p w:rsidR="00591B17" w:rsidRPr="00C40521" w:rsidRDefault="00591B17" w:rsidP="00B443D0">
      <w:pPr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8716A2" w:rsidP="008078A0">
            <w:r>
              <w:t xml:space="preserve"> А</w:t>
            </w:r>
            <w:r w:rsidR="001F1329" w:rsidRPr="00C40521">
              <w:t>кци</w:t>
            </w:r>
            <w:r>
              <w:t>онерное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1F1329" w:rsidRPr="00C40521">
              <w:t>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BE29BB" w:rsidRDefault="00262476" w:rsidP="00BE29BB">
            <w:hyperlink r:id="rId6" w:history="1">
              <w:r w:rsidR="00BE29BB" w:rsidRPr="006B20D4">
                <w:rPr>
                  <w:rStyle w:val="a3"/>
                  <w:lang w:val="en-US"/>
                </w:rPr>
                <w:t>shsg</w:t>
              </w:r>
              <w:r w:rsidR="00BE29BB" w:rsidRPr="006B20D4">
                <w:rPr>
                  <w:rStyle w:val="a3"/>
                </w:rPr>
                <w:t>@</w:t>
              </w:r>
              <w:r w:rsidR="00BE29BB" w:rsidRPr="006B20D4">
                <w:rPr>
                  <w:rStyle w:val="a3"/>
                  <w:lang w:val="en-US"/>
                </w:rPr>
                <w:t>omskgorgaz</w:t>
              </w:r>
              <w:r w:rsidR="00BE29BB" w:rsidRPr="006B20D4">
                <w:rPr>
                  <w:rStyle w:val="a3"/>
                </w:rPr>
                <w:t>.</w:t>
              </w:r>
              <w:proofErr w:type="spellStart"/>
              <w:r w:rsidR="00BE29BB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BE29BB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4124B">
              <w:t>977-377, доб. 1</w:t>
            </w:r>
            <w:r w:rsidR="00BE29BB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B443D0" w:rsidP="00696152">
            <w:pPr>
              <w:spacing w:line="288" w:lineRule="auto"/>
              <w:jc w:val="both"/>
            </w:pPr>
            <w:r w:rsidRPr="00B443D0">
              <w:t>Чешегоров Станислав Юрьевич</w:t>
            </w:r>
            <w:r w:rsidR="00696152" w:rsidRPr="00F129E2">
              <w:t>,</w:t>
            </w:r>
          </w:p>
          <w:p w:rsidR="001F1329" w:rsidRPr="008D1B46" w:rsidRDefault="00810363" w:rsidP="00810363">
            <w:pPr>
              <w:spacing w:line="288" w:lineRule="auto"/>
              <w:jc w:val="both"/>
            </w:pPr>
            <w:r>
              <w:t xml:space="preserve">Контактный телефон: 8 (3812) </w:t>
            </w:r>
            <w:r w:rsidRPr="00810363">
              <w:t>977-373</w:t>
            </w:r>
            <w:r w:rsidR="00696152" w:rsidRPr="00F129E2">
              <w:t xml:space="preserve">, доб. </w:t>
            </w:r>
            <w:r w:rsidR="00B443D0" w:rsidRPr="00B443D0">
              <w:t>1220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A0BDE" w:rsidRDefault="00B443D0" w:rsidP="00CA0BDE">
            <w:r w:rsidRPr="00BE29BB">
              <w:t xml:space="preserve">Поставка </w:t>
            </w:r>
            <w:r w:rsidR="00BE29BB" w:rsidRPr="00BE29BB">
              <w:t xml:space="preserve">программного обеспечения </w:t>
            </w:r>
            <w:proofErr w:type="spellStart"/>
            <w:r w:rsidR="00BE29BB" w:rsidRPr="00BE29BB">
              <w:t>Acronis</w:t>
            </w:r>
            <w:proofErr w:type="spellEnd"/>
            <w:r w:rsidR="00BE29BB" w:rsidRPr="00BE29BB">
              <w:t xml:space="preserve"> </w:t>
            </w:r>
            <w:proofErr w:type="spellStart"/>
            <w:r w:rsidR="00BE29BB" w:rsidRPr="00BE29BB">
              <w:t>Backup</w:t>
            </w:r>
            <w:proofErr w:type="spellEnd"/>
            <w:r w:rsidR="00BE29BB" w:rsidRPr="00BE29BB">
              <w:t xml:space="preserve"> </w:t>
            </w:r>
            <w:proofErr w:type="spellStart"/>
            <w:r w:rsidR="00BE29BB" w:rsidRPr="00BE29BB">
              <w:t>Advanced</w:t>
            </w:r>
            <w:proofErr w:type="spellEnd"/>
            <w:r w:rsidR="00BE29BB" w:rsidRPr="00BE29BB">
              <w:t xml:space="preserve"> </w:t>
            </w:r>
            <w:proofErr w:type="spellStart"/>
            <w:r w:rsidR="00BE29BB" w:rsidRPr="00BE29BB">
              <w:t>for</w:t>
            </w:r>
            <w:proofErr w:type="spellEnd"/>
            <w:r w:rsidR="00BE29BB" w:rsidRPr="00BE29BB">
              <w:t xml:space="preserve"> </w:t>
            </w:r>
            <w:proofErr w:type="spellStart"/>
            <w:r w:rsidR="00BE29BB" w:rsidRPr="00BE29BB">
              <w:t>Hyper</w:t>
            </w:r>
            <w:proofErr w:type="spellEnd"/>
            <w:r w:rsidR="00BE29BB" w:rsidRPr="00BE29BB">
              <w:t xml:space="preserve">-V (11.7) </w:t>
            </w:r>
            <w:proofErr w:type="spellStart"/>
            <w:r w:rsidR="00BE29BB" w:rsidRPr="00BE29BB">
              <w:t>incl</w:t>
            </w:r>
            <w:proofErr w:type="spellEnd"/>
            <w:r w:rsidR="00BE29BB" w:rsidRPr="00BE29BB">
              <w:t>. AAP ESD V1HNLPRUS21</w:t>
            </w:r>
            <w:r w:rsidR="00E05082">
              <w:t xml:space="preserve"> </w:t>
            </w:r>
            <w:r w:rsidR="00E05082" w:rsidRPr="00E05082">
              <w:t xml:space="preserve">для резервного копирования и аварийного восстановления виртуальных машин в среде </w:t>
            </w:r>
            <w:proofErr w:type="spellStart"/>
            <w:r w:rsidR="00E05082" w:rsidRPr="00E05082">
              <w:t>Microsoft</w:t>
            </w:r>
            <w:proofErr w:type="spellEnd"/>
            <w:r w:rsidR="00E05082" w:rsidRPr="00E05082">
              <w:t xml:space="preserve"> </w:t>
            </w:r>
            <w:proofErr w:type="spellStart"/>
            <w:r w:rsidR="00E05082" w:rsidRPr="00E05082">
              <w:t>Hyper</w:t>
            </w:r>
            <w:proofErr w:type="spellEnd"/>
            <w:r w:rsidR="00E05082" w:rsidRPr="00E05082">
              <w:t>-V</w:t>
            </w:r>
            <w:r w:rsidR="00BE29BB" w:rsidRPr="00E05082">
              <w:t xml:space="preserve"> </w:t>
            </w:r>
            <w:r w:rsidR="00CA0BDE">
              <w:t>для нужд АО «</w:t>
            </w:r>
            <w:proofErr w:type="spellStart"/>
            <w:r w:rsidR="00CA0BDE">
              <w:t>Омскгоргаз</w:t>
            </w:r>
            <w:proofErr w:type="spellEnd"/>
            <w:r w:rsidR="00CA0BDE">
              <w:t>»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1F1329" w:rsidRPr="009B4B8A" w:rsidRDefault="00696152" w:rsidP="006961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8A3421" w:rsidP="008A3421">
            <w:pPr>
              <w:jc w:val="both"/>
            </w:pPr>
            <w:r>
              <w:t>РФ, г. Омск, ул. Красных Зорь, д. 19</w:t>
            </w:r>
            <w:r w:rsidR="001F1329" w:rsidRPr="00BD306A">
              <w:t xml:space="preserve"> </w:t>
            </w:r>
          </w:p>
        </w:tc>
      </w:tr>
      <w:tr w:rsidR="001F1329" w:rsidRPr="00C40521" w:rsidTr="005B7124">
        <w:trPr>
          <w:trHeight w:val="294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5B7124" w:rsidRDefault="005B7124" w:rsidP="005B7124">
            <w:pPr>
              <w:jc w:val="both"/>
            </w:pPr>
            <w:r w:rsidRPr="00BF2031">
              <w:t xml:space="preserve">Договор вступает в силу с момента  подписания его Сторонами и действует </w:t>
            </w:r>
            <w:r w:rsidR="00D82886">
              <w:t xml:space="preserve">до «31» </w:t>
            </w:r>
            <w:r w:rsidR="0094143D">
              <w:t>мая</w:t>
            </w:r>
            <w:r>
              <w:t xml:space="preserve"> 201</w:t>
            </w:r>
            <w:r w:rsidR="008716A2">
              <w:t>6</w:t>
            </w:r>
            <w:r>
              <w:t xml:space="preserve"> года</w:t>
            </w:r>
            <w:r w:rsidRPr="00BF2031">
              <w:t>. Действие Договора распространяется на отношения Сторон, возникшие с момента подписания Протокола о выборе Победителя</w:t>
            </w:r>
          </w:p>
          <w:p w:rsidR="00406E60" w:rsidRPr="00D82886" w:rsidRDefault="00D82886" w:rsidP="00B861BB">
            <w:pPr>
              <w:tabs>
                <w:tab w:val="left" w:pos="0"/>
              </w:tabs>
              <w:ind w:firstLine="567"/>
              <w:jc w:val="both"/>
            </w:pPr>
            <w:r>
              <w:lastRenderedPageBreak/>
              <w:t>Поставка Товара должна осуществляться в соответствии с Техническим заданием и договором, подписанным между  Заказчиком и победителем запроса цен(Форма 3 Раздела IV «Образцы форм и документов для заполнения участниками запроса цен»), а также в соответствии с иными нормативными правовыми документами, предусмотренными законодательством Российской Федерации.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6A686B" w:rsidRDefault="00727932" w:rsidP="00727932">
            <w:pPr>
              <w:autoSpaceDE w:val="0"/>
              <w:autoSpaceDN w:val="0"/>
              <w:adjustRightInd w:val="0"/>
              <w:ind w:firstLine="284"/>
              <w:jc w:val="both"/>
              <w:rPr>
                <w:color w:val="FF0000"/>
              </w:rPr>
            </w:pPr>
            <w:r w:rsidRPr="004F143C">
              <w:t>Оплата по Договору про</w:t>
            </w:r>
            <w:r>
              <w:t xml:space="preserve">изводится Покупателем за </w:t>
            </w:r>
            <w:r w:rsidRPr="004F143C">
              <w:t xml:space="preserve">Товар, на основании выставленного </w:t>
            </w:r>
            <w:r w:rsidRPr="008B2EA8">
              <w:t>Поставщиком счета на оплату, с условием 100 (сто)% предоплаты,</w:t>
            </w:r>
            <w:r w:rsidRPr="004F143C">
              <w:t xml:space="preserve"> в течение </w:t>
            </w:r>
            <w:r>
              <w:t>10</w:t>
            </w:r>
            <w:r w:rsidRPr="004F143C">
              <w:t xml:space="preserve"> (</w:t>
            </w:r>
            <w:r>
              <w:t>десяти</w:t>
            </w:r>
            <w:r w:rsidRPr="004F143C">
              <w:t xml:space="preserve">) </w:t>
            </w:r>
            <w:r>
              <w:t>рабочих</w:t>
            </w:r>
            <w:r w:rsidRPr="004F143C">
              <w:t xml:space="preserve"> дней после</w:t>
            </w:r>
            <w:r>
              <w:t xml:space="preserve"> подписания Договора.</w:t>
            </w:r>
            <w:r w:rsidRPr="004F143C">
              <w:t xml:space="preserve"> 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8B4BA9" w:rsidRPr="00C33174" w:rsidRDefault="0094143D" w:rsidP="008B4BA9">
            <w:pPr>
              <w:jc w:val="both"/>
            </w:pPr>
            <w:r>
              <w:rPr>
                <w:b/>
              </w:rPr>
              <w:t>214 170,00</w:t>
            </w:r>
            <w:r w:rsidR="00536B66">
              <w:rPr>
                <w:b/>
              </w:rPr>
              <w:t xml:space="preserve"> </w:t>
            </w:r>
            <w:r w:rsidR="00ED1506" w:rsidRPr="00C33174">
              <w:t>(</w:t>
            </w:r>
            <w:r>
              <w:t>двести четырнадцать тысяч сто семьдесят</w:t>
            </w:r>
            <w:r w:rsidR="008B4BA9" w:rsidRPr="00C33174">
              <w:t>) рубл</w:t>
            </w:r>
            <w:r w:rsidR="009D30FC" w:rsidRPr="00C33174">
              <w:t>ей</w:t>
            </w:r>
            <w:r w:rsidR="00ED1506" w:rsidRPr="00C33174">
              <w:t>,</w:t>
            </w:r>
            <w:r w:rsidR="009D30FC" w:rsidRPr="00C33174">
              <w:t xml:space="preserve"> </w:t>
            </w:r>
            <w:r w:rsidR="008716A2">
              <w:t>00</w:t>
            </w:r>
            <w:r w:rsidR="006D0305" w:rsidRPr="00C33174">
              <w:t xml:space="preserve"> копе</w:t>
            </w:r>
            <w:r w:rsidR="008716A2">
              <w:t xml:space="preserve">ек, </w:t>
            </w:r>
            <w:r>
              <w:t xml:space="preserve">без </w:t>
            </w:r>
            <w:r w:rsidR="008B4BA9" w:rsidRPr="00C33174">
              <w:t xml:space="preserve">НДС. </w:t>
            </w:r>
          </w:p>
          <w:p w:rsidR="001F1329" w:rsidRPr="00C33174" w:rsidRDefault="008B4BA9" w:rsidP="008B4BA9">
            <w:pPr>
              <w:jc w:val="both"/>
            </w:pPr>
            <w:r w:rsidRPr="00C33174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94711A">
            <w:pPr>
              <w:jc w:val="both"/>
            </w:pPr>
            <w:r>
              <w:t xml:space="preserve">Закупочная документация находится в открытом доступе </w:t>
            </w:r>
            <w:r w:rsidR="0094711A" w:rsidRPr="00F65E7E">
              <w:rPr>
                <w:sz w:val="22"/>
                <w:szCs w:val="22"/>
              </w:rPr>
              <w:t>н</w:t>
            </w:r>
            <w:r w:rsidR="0094711A">
              <w:rPr>
                <w:sz w:val="22"/>
                <w:szCs w:val="22"/>
              </w:rPr>
              <w:t xml:space="preserve">а </w:t>
            </w:r>
            <w:r w:rsidR="0094711A">
              <w:rPr>
                <w:bCs/>
              </w:rPr>
              <w:t xml:space="preserve">электронной торговой площадке (ЭТП) </w:t>
            </w:r>
            <w:r w:rsidR="0094711A">
              <w:t>«ОТС-</w:t>
            </w:r>
            <w:r w:rsidR="0094711A">
              <w:rPr>
                <w:lang w:val="en-US"/>
              </w:rPr>
              <w:t>tender</w:t>
            </w:r>
            <w:r w:rsidR="0094711A">
              <w:t xml:space="preserve">» </w:t>
            </w:r>
            <w:hyperlink r:id="rId7" w:history="1">
              <w:r w:rsidR="0094711A" w:rsidRPr="0094711A">
                <w:rPr>
                  <w:rStyle w:val="a3"/>
                </w:rPr>
                <w:t>http://tender.otc.ru</w:t>
              </w:r>
            </w:hyperlink>
            <w:r w:rsidR="0094711A">
              <w:t xml:space="preserve"> и на официальном сайте единой информационной системы в сфере закупок</w:t>
            </w:r>
            <w:r>
              <w:t xml:space="preserve">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proofErr w:type="spellStart"/>
              <w:r w:rsidRPr="00F8596B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B30C13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D01992">
            <w:pPr>
              <w:jc w:val="both"/>
            </w:pPr>
            <w:r>
              <w:t>Заявки на участие в запросе цен в электронн</w:t>
            </w:r>
            <w:r w:rsidR="009D1898">
              <w:t xml:space="preserve">ой форме должны быть поданы до </w:t>
            </w:r>
            <w:r w:rsidR="00D01992">
              <w:t>14</w:t>
            </w:r>
            <w:r>
              <w:t>:</w:t>
            </w:r>
            <w:r w:rsidR="009D7E89">
              <w:t xml:space="preserve">00 </w:t>
            </w:r>
            <w:r>
              <w:t>(по московскому времени) «</w:t>
            </w:r>
            <w:r w:rsidR="00D660A5">
              <w:t>2</w:t>
            </w:r>
            <w:r w:rsidR="00D01992">
              <w:t>1</w:t>
            </w:r>
            <w:r>
              <w:t>»</w:t>
            </w:r>
            <w:r w:rsidR="00F13D7C">
              <w:t xml:space="preserve"> апреля </w:t>
            </w:r>
            <w:r>
              <w:t>201</w:t>
            </w:r>
            <w:r w:rsidR="00412F25">
              <w:t>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262476">
            <w:pPr>
              <w:jc w:val="both"/>
            </w:pPr>
            <w:r w:rsidRPr="0090367C">
              <w:t>Организатор закупки проведет вскрытие  конвертов с з</w:t>
            </w:r>
            <w:r w:rsidR="009D1898">
              <w:t xml:space="preserve">аявками на участие в закупке в </w:t>
            </w:r>
            <w:r w:rsidR="00262476">
              <w:t>07</w:t>
            </w:r>
            <w:r w:rsidRPr="0090367C">
              <w:t>:</w:t>
            </w:r>
            <w:r w:rsidR="009D7E89">
              <w:t>00</w:t>
            </w:r>
            <w:r w:rsidR="00E77D7F">
              <w:t xml:space="preserve"> </w:t>
            </w:r>
            <w:r w:rsidRPr="0090367C">
              <w:t>(</w:t>
            </w:r>
            <w:r w:rsidR="00C10BB6">
              <w:t>по московскому времени) «</w:t>
            </w:r>
            <w:r w:rsidR="00D660A5">
              <w:t>2</w:t>
            </w:r>
            <w:r w:rsidR="00262476">
              <w:t>2</w:t>
            </w:r>
            <w:r w:rsidRPr="0090367C">
              <w:t>»</w:t>
            </w:r>
            <w:r w:rsidR="00F13D7C">
              <w:t xml:space="preserve"> апреля </w:t>
            </w:r>
            <w:r w:rsidRPr="0090367C">
              <w:t>201</w:t>
            </w:r>
            <w:r w:rsidR="00412F25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B30C13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lastRenderedPageBreak/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C33174" w:rsidRDefault="00696152" w:rsidP="00C33174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</w:p>
          <w:p w:rsidR="00696152" w:rsidRPr="0090367C" w:rsidRDefault="00696152" w:rsidP="00262476">
            <w:pPr>
              <w:ind w:left="6"/>
              <w:jc w:val="both"/>
            </w:pPr>
            <w:r>
              <w:t>каб</w:t>
            </w:r>
            <w:r w:rsidR="008633AA">
              <w:t>инет</w:t>
            </w:r>
            <w:r>
              <w:t xml:space="preserve"> 206 </w:t>
            </w:r>
            <w:r w:rsidRPr="0090367C">
              <w:t>не позднее «</w:t>
            </w:r>
            <w:r w:rsidR="00D660A5">
              <w:t>2</w:t>
            </w:r>
            <w:r w:rsidR="00262476">
              <w:t>5</w:t>
            </w:r>
            <w:bookmarkStart w:id="4" w:name="_GoBack"/>
            <w:bookmarkEnd w:id="4"/>
            <w:r w:rsidRPr="0090367C">
              <w:t>»</w:t>
            </w:r>
            <w:r w:rsidR="00F13D7C">
              <w:t xml:space="preserve"> апреля </w:t>
            </w:r>
            <w:r w:rsidRPr="0090367C">
              <w:t>201</w:t>
            </w:r>
            <w:r w:rsidR="00412F25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270DCC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 xml:space="preserve">со дня размещения на </w:t>
            </w:r>
            <w:r w:rsidR="00270DCC">
              <w:t xml:space="preserve">официальном сайте единой информационной системы в сфере закупок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870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859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5F9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E7F41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0BA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995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8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124B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200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47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5E6E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DCC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4D56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0E5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AF6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063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02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4E2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3A9C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763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E7D"/>
    <w:rsid w:val="00412F25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69C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97E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9F1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67A51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79D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4F4F"/>
    <w:rsid w:val="004C50F4"/>
    <w:rsid w:val="004C5269"/>
    <w:rsid w:val="004C57FD"/>
    <w:rsid w:val="004C61C8"/>
    <w:rsid w:val="004C6E5E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B66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1B17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1187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4D45"/>
    <w:rsid w:val="005B5779"/>
    <w:rsid w:val="005B5785"/>
    <w:rsid w:val="005B6310"/>
    <w:rsid w:val="005B6FCF"/>
    <w:rsid w:val="005B7124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D4D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BAF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686B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08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03F"/>
    <w:rsid w:val="006C7120"/>
    <w:rsid w:val="006C7179"/>
    <w:rsid w:val="006C7885"/>
    <w:rsid w:val="006C79BB"/>
    <w:rsid w:val="006C7AEC"/>
    <w:rsid w:val="006C7C7B"/>
    <w:rsid w:val="006C7E32"/>
    <w:rsid w:val="006D0305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932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076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53E"/>
    <w:rsid w:val="00785DDB"/>
    <w:rsid w:val="00786460"/>
    <w:rsid w:val="00786C3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564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3FF3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363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18F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3AA"/>
    <w:rsid w:val="00863ECA"/>
    <w:rsid w:val="008651D5"/>
    <w:rsid w:val="00865B5E"/>
    <w:rsid w:val="008667B5"/>
    <w:rsid w:val="00866FA0"/>
    <w:rsid w:val="00867678"/>
    <w:rsid w:val="00867795"/>
    <w:rsid w:val="00870068"/>
    <w:rsid w:val="0087006C"/>
    <w:rsid w:val="008700D8"/>
    <w:rsid w:val="008710E8"/>
    <w:rsid w:val="008713BE"/>
    <w:rsid w:val="008716A2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21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BA9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47B"/>
    <w:rsid w:val="009405D5"/>
    <w:rsid w:val="00940BF6"/>
    <w:rsid w:val="0094143D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11A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44B8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1D32"/>
    <w:rsid w:val="00993100"/>
    <w:rsid w:val="009934DB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2A80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98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0FC"/>
    <w:rsid w:val="009D3AD6"/>
    <w:rsid w:val="009D3D73"/>
    <w:rsid w:val="009D4395"/>
    <w:rsid w:val="009D440E"/>
    <w:rsid w:val="009D497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89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B7FE1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67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06D1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0C13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43D0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1BB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4C81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9BB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058"/>
    <w:rsid w:val="00BE6371"/>
    <w:rsid w:val="00BE63B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BB6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174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BDE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4CEA"/>
    <w:rsid w:val="00CA52EE"/>
    <w:rsid w:val="00CA547F"/>
    <w:rsid w:val="00CA55E0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074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9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884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5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2886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8D0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082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04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77D7F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771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506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407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D7C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5EBC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8</cp:revision>
  <dcterms:created xsi:type="dcterms:W3CDTF">2016-04-12T02:14:00Z</dcterms:created>
  <dcterms:modified xsi:type="dcterms:W3CDTF">2016-04-18T02:49:00Z</dcterms:modified>
</cp:coreProperties>
</file>