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8D0F5F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Генеральный</w:t>
      </w:r>
      <w:r w:rsidR="00843552">
        <w:rPr>
          <w:sz w:val="28"/>
        </w:rPr>
        <w:t xml:space="preserve"> </w:t>
      </w:r>
      <w:proofErr w:type="spellStart"/>
      <w:r w:rsidR="00994E5B" w:rsidRPr="00BB58FD">
        <w:rPr>
          <w:sz w:val="28"/>
        </w:rPr>
        <w:t>директор</w:t>
      </w:r>
      <w:r>
        <w:rPr>
          <w:sz w:val="28"/>
        </w:rPr>
        <w:t>р</w:t>
      </w:r>
      <w:proofErr w:type="spellEnd"/>
      <w:r w:rsidR="00994E5B" w:rsidRPr="00BB58FD">
        <w:rPr>
          <w:sz w:val="28"/>
        </w:rPr>
        <w:t xml:space="preserve">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8D0F5F">
        <w:rPr>
          <w:sz w:val="28"/>
        </w:rPr>
        <w:t xml:space="preserve">П.А. </w:t>
      </w:r>
      <w:proofErr w:type="spellStart"/>
      <w:r w:rsidR="008D0F5F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</w:t>
      </w:r>
      <w:r w:rsidR="008D0F5F">
        <w:rPr>
          <w:sz w:val="28"/>
        </w:rPr>
        <w:t xml:space="preserve">__________________ 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EF2C82" w:rsidRDefault="00EF2C82" w:rsidP="00EF2C82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ПРОВЕДЕНИИ ЗАКУПКИ</w:t>
      </w:r>
    </w:p>
    <w:p w:rsidR="00EF2C82" w:rsidRPr="00E147E7" w:rsidRDefault="00EF2C82" w:rsidP="00EF2C82">
      <w:pPr>
        <w:spacing w:before="120"/>
        <w:jc w:val="center"/>
        <w:rPr>
          <w:b/>
        </w:rPr>
      </w:pPr>
      <w:r w:rsidRPr="00E147E7">
        <w:rPr>
          <w:b/>
        </w:rPr>
        <w:t>«Запрос цен в электронной форме на право заключения договора</w:t>
      </w:r>
    </w:p>
    <w:p w:rsidR="00EF2C82" w:rsidRDefault="00EF2C82" w:rsidP="00EF2C82">
      <w:pPr>
        <w:spacing w:line="288" w:lineRule="auto"/>
        <w:jc w:val="center"/>
        <w:rPr>
          <w:b/>
        </w:rPr>
      </w:pPr>
      <w:r w:rsidRPr="00E147E7">
        <w:rPr>
          <w:b/>
        </w:rPr>
        <w:t xml:space="preserve">поставки </w:t>
      </w:r>
      <w:proofErr w:type="spellStart"/>
      <w:r w:rsidR="009F796F">
        <w:rPr>
          <w:b/>
        </w:rPr>
        <w:t>шинокомплектов</w:t>
      </w:r>
      <w:proofErr w:type="spellEnd"/>
      <w:r w:rsidRPr="00E147E7">
        <w:rPr>
          <w:b/>
        </w:rPr>
        <w:t xml:space="preserve"> </w:t>
      </w:r>
      <w:r w:rsidR="00423F0F">
        <w:rPr>
          <w:b/>
        </w:rPr>
        <w:t xml:space="preserve">в 3 </w:t>
      </w:r>
      <w:r w:rsidRPr="00E147E7">
        <w:rPr>
          <w:b/>
        </w:rPr>
        <w:t xml:space="preserve"> квартале 2017 года для нужд АО «</w:t>
      </w:r>
      <w:proofErr w:type="spellStart"/>
      <w:r w:rsidRPr="00E147E7">
        <w:rPr>
          <w:b/>
        </w:rPr>
        <w:t>Омскгоргаз</w:t>
      </w:r>
      <w:proofErr w:type="spellEnd"/>
      <w:r w:rsidRPr="00E147E7">
        <w:rPr>
          <w:b/>
        </w:rPr>
        <w:t>»</w:t>
      </w:r>
      <w:r>
        <w:rPr>
          <w:b/>
        </w:rPr>
        <w:t xml:space="preserve">                                  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94"/>
        <w:gridCol w:w="6204"/>
      </w:tblGrid>
      <w:tr w:rsidR="00EF2C82" w:rsidTr="00EF2C82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Default="00EF2C82">
            <w:pPr>
              <w:spacing w:before="12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 пункта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Default="00EF2C8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Default="00EF2C8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Информация</w:t>
            </w:r>
          </w:p>
        </w:tc>
      </w:tr>
      <w:tr w:rsidR="00EF2C82" w:rsidTr="00EF2C82">
        <w:trPr>
          <w:trHeight w:val="6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Организатор (заказчик)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Акционерное общество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</w:t>
            </w:r>
          </w:p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(АО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»)</w:t>
            </w:r>
          </w:p>
        </w:tc>
      </w:tr>
      <w:tr w:rsidR="00EF2C82" w:rsidTr="00EF2C82">
        <w:trPr>
          <w:cantSplit/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Почтовый адрес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РФ, 644024, г. Омск, ул. Красных Зорь, 19</w:t>
            </w:r>
          </w:p>
        </w:tc>
      </w:tr>
      <w:tr w:rsidR="00EF2C82" w:rsidTr="00EF2C82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E147E7" w:rsidRDefault="00EF2C82">
            <w:pPr>
              <w:spacing w:line="276" w:lineRule="auto"/>
              <w:rPr>
                <w:lang w:eastAsia="en-US"/>
              </w:rPr>
            </w:pPr>
            <w:r w:rsidRPr="00E147E7">
              <w:rPr>
                <w:lang w:eastAsia="en-US"/>
              </w:rPr>
              <w:t>Электронная почта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Pr="00E147E7" w:rsidRDefault="009F796F">
            <w:pPr>
              <w:spacing w:line="276" w:lineRule="auto"/>
              <w:rPr>
                <w:lang w:eastAsia="en-US"/>
              </w:rPr>
            </w:pPr>
            <w:hyperlink r:id="rId7" w:history="1">
              <w:r w:rsidRPr="00BB5742">
                <w:rPr>
                  <w:rStyle w:val="a3"/>
                  <w:lang w:val="en-US" w:eastAsia="en-US"/>
                </w:rPr>
                <w:t>vankova@omskgorgaz</w:t>
              </w:r>
              <w:r w:rsidRPr="00BB5742">
                <w:rPr>
                  <w:rStyle w:val="a3"/>
                  <w:lang w:eastAsia="en-US"/>
                </w:rPr>
                <w:t>.</w:t>
              </w:r>
              <w:r w:rsidRPr="00BB5742">
                <w:rPr>
                  <w:rStyle w:val="a3"/>
                  <w:lang w:val="en-US" w:eastAsia="en-US"/>
                </w:rPr>
                <w:t>ru</w:t>
              </w:r>
            </w:hyperlink>
          </w:p>
          <w:p w:rsidR="00EF2C82" w:rsidRPr="00E147E7" w:rsidRDefault="00EF2C82">
            <w:pPr>
              <w:spacing w:line="288" w:lineRule="auto"/>
              <w:rPr>
                <w:lang w:eastAsia="en-US"/>
              </w:rPr>
            </w:pPr>
          </w:p>
        </w:tc>
      </w:tr>
      <w:tr w:rsidR="00EF2C82" w:rsidTr="00EF2C82">
        <w:trPr>
          <w:trHeight w:val="4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Контактное лицо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88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По вопросам проведения процедуры запроса цен в электронной форме:</w:t>
            </w:r>
          </w:p>
          <w:p w:rsidR="00EF2C82" w:rsidRPr="008D0F5F" w:rsidRDefault="009F796F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Ванькова Юлия Сергеевна</w:t>
            </w:r>
            <w:r w:rsidR="008D0F5F" w:rsidRPr="00E147E7">
              <w:rPr>
                <w:lang w:eastAsia="en-US"/>
              </w:rPr>
              <w:t>,</w:t>
            </w:r>
          </w:p>
          <w:p w:rsidR="00EF2C82" w:rsidRDefault="00EF2C82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Контактный телефон: 8 (3812) 977-377, доб. </w:t>
            </w:r>
            <w:r w:rsidR="00423F0F">
              <w:rPr>
                <w:lang w:eastAsia="en-US"/>
              </w:rPr>
              <w:t>1326</w:t>
            </w:r>
          </w:p>
          <w:p w:rsidR="00EF2C82" w:rsidRDefault="00EF2C82">
            <w:pPr>
              <w:spacing w:line="288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По техническим вопросам, условиям технического задания:</w:t>
            </w:r>
          </w:p>
          <w:p w:rsidR="00EF2C82" w:rsidRDefault="00EF2C82">
            <w:pPr>
              <w:spacing w:line="288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Кислицин</w:t>
            </w:r>
            <w:proofErr w:type="spellEnd"/>
            <w:r>
              <w:rPr>
                <w:lang w:eastAsia="en-US"/>
              </w:rPr>
              <w:t xml:space="preserve"> Святослав Юрьевич,</w:t>
            </w:r>
          </w:p>
          <w:p w:rsidR="00EF2C82" w:rsidRDefault="00EF2C82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Контактный телефон: 8 (3812) 977-377, доб. 1292</w:t>
            </w:r>
          </w:p>
        </w:tc>
      </w:tr>
      <w:tr w:rsidR="00EF2C82" w:rsidTr="00EF2C82">
        <w:trPr>
          <w:trHeight w:val="6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Предмет запроса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Default="00EF2C82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Поставка </w:t>
            </w:r>
            <w:proofErr w:type="spellStart"/>
            <w:r w:rsidR="009F796F">
              <w:rPr>
                <w:lang w:eastAsia="en-US"/>
              </w:rPr>
              <w:t>шинокоплектов</w:t>
            </w:r>
            <w:proofErr w:type="spellEnd"/>
            <w:r w:rsidR="009F796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 w:rsidR="00423F0F">
              <w:rPr>
                <w:lang w:eastAsia="en-US"/>
              </w:rPr>
              <w:t xml:space="preserve">в 3 </w:t>
            </w:r>
            <w:r w:rsidRPr="00E147E7">
              <w:rPr>
                <w:lang w:eastAsia="en-US"/>
              </w:rPr>
              <w:t xml:space="preserve"> квартале 2017 года</w:t>
            </w:r>
            <w:r>
              <w:rPr>
                <w:lang w:eastAsia="en-US"/>
              </w:rPr>
              <w:t xml:space="preserve"> для нужд АО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 xml:space="preserve">» </w:t>
            </w:r>
          </w:p>
          <w:p w:rsidR="00EF2C82" w:rsidRDefault="00EF2C82">
            <w:pPr>
              <w:pStyle w:val="a5"/>
              <w:spacing w:line="276" w:lineRule="auto"/>
              <w:rPr>
                <w:lang w:eastAsia="en-US"/>
              </w:rPr>
            </w:pPr>
          </w:p>
        </w:tc>
      </w:tr>
      <w:tr w:rsidR="00EF2C82" w:rsidTr="00EF2C82">
        <w:trPr>
          <w:trHeight w:val="5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Количество, характеристики и качество Товара</w:t>
            </w:r>
          </w:p>
          <w:p w:rsidR="00EF2C82" w:rsidRDefault="00EF2C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Количество, характеристики и качество Товара в соответствии с Техническим заданием (Раздел 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документации по проведению запроса цен).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поставки Товара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РФ, г. Омск, ул. Лескова, 3 (центральный склад АО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»)</w:t>
            </w:r>
          </w:p>
        </w:tc>
      </w:tr>
      <w:tr w:rsidR="00EF2C82" w:rsidTr="00EF2C82">
        <w:trPr>
          <w:trHeight w:val="5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 и условия поставки Товара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ind w:firstLine="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Поставка Товара осуществляется в течение срока действия договора, партиями, в ассортименте и количестве, определенном заявкой Заказчика, в течение 24 (двадцати четырех) часов со дня получения заявки (срок поставки партии Товара может быть изменен в заявке по согласованию сторон).</w:t>
            </w:r>
          </w:p>
          <w:p w:rsidR="00EF2C82" w:rsidRDefault="008D0F5F">
            <w:pPr>
              <w:spacing w:line="276" w:lineRule="auto"/>
              <w:ind w:right="-2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 действия договора</w:t>
            </w:r>
            <w:r w:rsidRPr="00E147E7">
              <w:rPr>
                <w:lang w:eastAsia="en-US"/>
              </w:rPr>
              <w:t xml:space="preserve">: с </w:t>
            </w:r>
            <w:r w:rsidR="00423F0F">
              <w:rPr>
                <w:lang w:eastAsia="en-US"/>
              </w:rPr>
              <w:t>«</w:t>
            </w:r>
            <w:r w:rsidR="00BE6611">
              <w:rPr>
                <w:lang w:eastAsia="en-US"/>
              </w:rPr>
              <w:t>01</w:t>
            </w:r>
            <w:r w:rsidR="00423F0F">
              <w:rPr>
                <w:lang w:eastAsia="en-US"/>
              </w:rPr>
              <w:t>»</w:t>
            </w:r>
            <w:r w:rsidR="00BE6611">
              <w:rPr>
                <w:lang w:eastAsia="en-US"/>
              </w:rPr>
              <w:t xml:space="preserve"> </w:t>
            </w:r>
            <w:r w:rsidR="009F796F">
              <w:rPr>
                <w:lang w:eastAsia="en-US"/>
              </w:rPr>
              <w:t>июля</w:t>
            </w:r>
            <w:r w:rsidRPr="00E147E7">
              <w:rPr>
                <w:lang w:eastAsia="en-US"/>
              </w:rPr>
              <w:t xml:space="preserve"> 2017 года и действует по </w:t>
            </w:r>
            <w:r w:rsidR="00423F0F">
              <w:rPr>
                <w:lang w:eastAsia="en-US"/>
              </w:rPr>
              <w:t>«</w:t>
            </w:r>
            <w:r w:rsidR="00BE6611">
              <w:rPr>
                <w:lang w:eastAsia="en-US"/>
              </w:rPr>
              <w:t>30</w:t>
            </w:r>
            <w:r w:rsidR="00423F0F">
              <w:rPr>
                <w:lang w:eastAsia="en-US"/>
              </w:rPr>
              <w:t xml:space="preserve">» </w:t>
            </w:r>
            <w:r w:rsidRPr="00E147E7">
              <w:rPr>
                <w:lang w:eastAsia="en-US"/>
              </w:rPr>
              <w:t xml:space="preserve"> </w:t>
            </w:r>
            <w:r w:rsidR="00423F0F">
              <w:rPr>
                <w:lang w:eastAsia="en-US"/>
              </w:rPr>
              <w:t xml:space="preserve">сентября </w:t>
            </w:r>
            <w:r w:rsidR="00EF2C82" w:rsidRPr="00E147E7">
              <w:rPr>
                <w:lang w:eastAsia="en-US"/>
              </w:rPr>
              <w:t xml:space="preserve"> 2017 года, но</w:t>
            </w:r>
            <w:r w:rsidR="00EF2C82">
              <w:rPr>
                <w:lang w:eastAsia="en-US"/>
              </w:rPr>
              <w:t xml:space="preserve"> в любом </w:t>
            </w:r>
            <w:r w:rsidR="00EF2C82">
              <w:rPr>
                <w:lang w:eastAsia="en-US"/>
              </w:rPr>
              <w:lastRenderedPageBreak/>
              <w:t>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      </w:r>
          </w:p>
          <w:p w:rsidR="00EF2C82" w:rsidRDefault="00EF2C82">
            <w:pPr>
              <w:spacing w:line="276" w:lineRule="auto"/>
              <w:ind w:right="-2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Заказчик вправе сократить объем закупаемого Товара по номенклатуре Спецификации  без изменения 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Форма, сроки и порядок оплаты Товара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в течение 30 (тридцати) банковских дней после поставки партии Товара и передачи Заказчику оригиналов товарно-транспортной накладной и счета-фактуры.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002D80" w:rsidRDefault="00EF2C82">
            <w:pPr>
              <w:spacing w:line="276" w:lineRule="auto"/>
              <w:rPr>
                <w:lang w:eastAsia="en-US"/>
              </w:rPr>
            </w:pPr>
            <w:r w:rsidRPr="00002D80">
              <w:rPr>
                <w:lang w:eastAsia="en-US"/>
              </w:rPr>
              <w:t>Начальная (максимальная) цена договора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002D80" w:rsidRDefault="009F796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226 620, </w:t>
            </w:r>
            <w:r w:rsidR="00ED06BD" w:rsidRPr="00002D80">
              <w:rPr>
                <w:b/>
                <w:lang w:eastAsia="en-US"/>
              </w:rPr>
              <w:t>00 (</w:t>
            </w:r>
            <w:r>
              <w:rPr>
                <w:b/>
                <w:lang w:eastAsia="en-US"/>
              </w:rPr>
              <w:t>двести двадцать шесть тысяч шестьсот двадцать</w:t>
            </w:r>
            <w:bookmarkStart w:id="4" w:name="_GoBack"/>
            <w:bookmarkEnd w:id="4"/>
            <w:r w:rsidR="00EF2C82" w:rsidRPr="00002D80">
              <w:rPr>
                <w:b/>
                <w:lang w:eastAsia="en-US"/>
              </w:rPr>
              <w:t>) рублей, 00 копеек, с учётом  НДС-18%.</w:t>
            </w:r>
          </w:p>
          <w:p w:rsidR="00EF2C82" w:rsidRPr="00002D80" w:rsidRDefault="00EF2C82">
            <w:pPr>
              <w:spacing w:line="276" w:lineRule="auto"/>
              <w:jc w:val="both"/>
              <w:rPr>
                <w:lang w:eastAsia="en-US"/>
              </w:rPr>
            </w:pPr>
            <w:r w:rsidRPr="00002D80">
              <w:rPr>
                <w:lang w:eastAsia="en-US"/>
              </w:rP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Закупочная документация находится в открытом доступе на электронной торговой площадке «ОТС-</w:t>
            </w:r>
            <w:r>
              <w:rPr>
                <w:lang w:val="en-US" w:eastAsia="en-US"/>
              </w:rPr>
              <w:t>tender</w:t>
            </w:r>
            <w:r>
              <w:rPr>
                <w:lang w:eastAsia="en-US"/>
              </w:rPr>
              <w:t xml:space="preserve">» </w:t>
            </w:r>
            <w:hyperlink r:id="rId8" w:history="1">
              <w:r>
                <w:rPr>
                  <w:rStyle w:val="a3"/>
                  <w:b/>
                  <w:color w:val="0070C0"/>
                  <w:lang w:eastAsia="en-US"/>
                </w:rPr>
                <w:t>http://tender.otc.ru</w:t>
              </w:r>
            </w:hyperlink>
            <w:r>
              <w:rPr>
                <w:lang w:eastAsia="en-US"/>
              </w:rPr>
              <w:t xml:space="preserve"> и на сайте </w:t>
            </w:r>
            <w:hyperlink r:id="rId9" w:history="1">
              <w:r>
                <w:rPr>
                  <w:rStyle w:val="a3"/>
                  <w:lang w:eastAsia="en-US"/>
                </w:rPr>
                <w:t>www.zakupki.gov.ru</w:t>
              </w:r>
            </w:hyperlink>
            <w:r>
              <w:rPr>
                <w:lang w:eastAsia="en-US"/>
              </w:rPr>
              <w:t xml:space="preserve">, копия настоящего извещения и закупочная документация размещена на </w:t>
            </w:r>
            <w:hyperlink r:id="rId10" w:history="1">
              <w:r>
                <w:rPr>
                  <w:rStyle w:val="a3"/>
                  <w:lang w:eastAsia="en-US"/>
                </w:rPr>
                <w:t>www.</w:t>
              </w:r>
              <w:r>
                <w:rPr>
                  <w:rStyle w:val="a3"/>
                  <w:lang w:val="en-US" w:eastAsia="en-US"/>
                </w:rPr>
                <w:t>omskgorgaz</w:t>
              </w:r>
              <w:r>
                <w:rPr>
                  <w:rStyle w:val="a3"/>
                  <w:lang w:eastAsia="en-US"/>
                </w:rPr>
                <w:t>.</w:t>
              </w:r>
              <w:r>
                <w:rPr>
                  <w:rStyle w:val="a3"/>
                  <w:lang w:val="en-US" w:eastAsia="en-US"/>
                </w:rPr>
                <w:t>ru</w:t>
              </w:r>
            </w:hyperlink>
            <w:r>
              <w:rPr>
                <w:lang w:eastAsia="en-US"/>
              </w:rPr>
              <w:t>, 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подачи, срок окончания подачи заявки и форма подачи заявок на участие в запросе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84355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Заявки на участие в запросе цен в электронной форме должны быть поданы до </w:t>
            </w:r>
            <w:r w:rsidR="00843552">
              <w:rPr>
                <w:lang w:eastAsia="en-US"/>
              </w:rPr>
              <w:t>08</w:t>
            </w:r>
            <w:r>
              <w:rPr>
                <w:lang w:eastAsia="en-US"/>
              </w:rPr>
              <w:t>:</w:t>
            </w:r>
            <w:r w:rsidR="00843552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(по московскому времени) «</w:t>
            </w:r>
            <w:r w:rsidR="008D0F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» </w:t>
            </w:r>
            <w:r w:rsidR="008D0F5F">
              <w:rPr>
                <w:lang w:eastAsia="en-US"/>
              </w:rPr>
              <w:t>__________</w:t>
            </w:r>
            <w:r>
              <w:rPr>
                <w:lang w:eastAsia="en-US"/>
              </w:rPr>
              <w:t xml:space="preserve"> 201</w:t>
            </w:r>
            <w:r w:rsidR="008D0F5F">
              <w:rPr>
                <w:lang w:eastAsia="en-US"/>
              </w:rPr>
              <w:t>7</w:t>
            </w:r>
            <w:r w:rsidR="0084355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года через соответствующий функционал электронной торговой площадки, указанный в пункте 11 настоящего извещения. Форма подачи – электронная.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Дата и место рассмотрения, оценки заявок на участие в запросе цен в электронной форме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84355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Организатор закупки проведет вскрытие  конвертов с заявками на участие в закупке в </w:t>
            </w:r>
            <w:r w:rsidR="00843552">
              <w:rPr>
                <w:lang w:eastAsia="en-US"/>
              </w:rPr>
              <w:t>09</w:t>
            </w:r>
            <w:r>
              <w:rPr>
                <w:lang w:eastAsia="en-US"/>
              </w:rPr>
              <w:t>:</w:t>
            </w:r>
            <w:r w:rsidR="00843552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(по московскому времени) «</w:t>
            </w:r>
            <w:r w:rsidR="008D0F5F">
              <w:rPr>
                <w:lang w:eastAsia="en-US"/>
              </w:rPr>
              <w:t xml:space="preserve">   </w:t>
            </w:r>
            <w:r>
              <w:rPr>
                <w:lang w:eastAsia="en-US"/>
              </w:rPr>
              <w:t xml:space="preserve">» </w:t>
            </w:r>
            <w:r w:rsidR="008D0F5F">
              <w:rPr>
                <w:lang w:eastAsia="en-US"/>
              </w:rPr>
              <w:t>_________</w:t>
            </w:r>
            <w:r>
              <w:rPr>
                <w:lang w:eastAsia="en-US"/>
              </w:rPr>
              <w:t xml:space="preserve"> 201</w:t>
            </w:r>
            <w:r w:rsidR="008D0F5F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года в порядке, определенном инструкциями и регламентом электронной торговой площадки. 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Сведения о возможности проведения процедуры переторжки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ind w:left="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результатам рассмотрения и оценки заявок Организатор закупки 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и место подведения  итогов  запроса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843552">
            <w:pPr>
              <w:spacing w:line="276" w:lineRule="auto"/>
              <w:ind w:left="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Подведение итогов состоится по адресу Организатора закупки РФ, 644024, г. Омск, ул. Красных Зорь,19, кабинет 206 не позднее «</w:t>
            </w:r>
            <w:r w:rsidR="008D0F5F">
              <w:rPr>
                <w:lang w:eastAsia="en-US"/>
              </w:rPr>
              <w:t xml:space="preserve">    </w:t>
            </w:r>
            <w:r>
              <w:rPr>
                <w:lang w:eastAsia="en-US"/>
              </w:rPr>
              <w:t xml:space="preserve">» </w:t>
            </w:r>
            <w:r w:rsidR="008D0F5F">
              <w:rPr>
                <w:lang w:eastAsia="en-US"/>
              </w:rPr>
              <w:t>_________</w:t>
            </w:r>
            <w:r>
              <w:rPr>
                <w:lang w:eastAsia="en-US"/>
              </w:rPr>
              <w:t xml:space="preserve"> 201</w:t>
            </w:r>
            <w:r w:rsidR="008D0F5F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года.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 подписания договора по результатам запроса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pStyle w:val="a4"/>
              <w:tabs>
                <w:tab w:val="left" w:pos="540"/>
                <w:tab w:val="left" w:pos="900"/>
              </w:tabs>
              <w:spacing w:after="120"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позднее 15 (пятнадцати) дней со дня размещения на официальном сайте протокола рассмотрения и оценки заявок на участие в запросе цен в электронной форме.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Форма заявки на участие в запросе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Форма 2 Раздела </w:t>
            </w: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«Образцы форм и документов для заполнения участниками запроса цен» документации по проведению запроса цен в электронной форме.</w:t>
            </w:r>
          </w:p>
        </w:tc>
      </w:tr>
    </w:tbl>
    <w:p w:rsidR="00EF2C82" w:rsidRDefault="00EF2C82" w:rsidP="00EF2C82">
      <w:pPr>
        <w:pStyle w:val="1"/>
        <w:spacing w:before="120" w:after="100"/>
        <w:ind w:firstLine="709"/>
        <w:jc w:val="left"/>
        <w:rPr>
          <w:sz w:val="24"/>
        </w:rPr>
      </w:pPr>
    </w:p>
    <w:p w:rsidR="00EF2C82" w:rsidRDefault="00EF2C82" w:rsidP="00EF2C82"/>
    <w:p w:rsidR="00EF2C82" w:rsidRDefault="00EF2C82" w:rsidP="00994E5B">
      <w:pPr>
        <w:spacing w:after="200" w:line="276" w:lineRule="auto"/>
        <w:jc w:val="right"/>
        <w:rPr>
          <w:sz w:val="28"/>
          <w:szCs w:val="28"/>
        </w:rPr>
      </w:pPr>
    </w:p>
    <w:bookmarkEnd w:id="0"/>
    <w:bookmarkEnd w:id="1"/>
    <w:bookmarkEnd w:id="2"/>
    <w:bookmarkEnd w:id="3"/>
    <w:p w:rsidR="00EF2C82" w:rsidRPr="00BB58FD" w:rsidRDefault="00EF2C82" w:rsidP="00994E5B">
      <w:pPr>
        <w:spacing w:after="200" w:line="276" w:lineRule="auto"/>
        <w:jc w:val="right"/>
        <w:rPr>
          <w:sz w:val="28"/>
          <w:szCs w:val="28"/>
        </w:rPr>
      </w:pPr>
    </w:p>
    <w:sectPr w:rsidR="00EF2C82" w:rsidRPr="00BB58FD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80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E18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41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1DE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6C64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604"/>
    <w:rsid w:val="00215A46"/>
    <w:rsid w:val="00215B85"/>
    <w:rsid w:val="00215D6A"/>
    <w:rsid w:val="00215FB1"/>
    <w:rsid w:val="00216732"/>
    <w:rsid w:val="00216A7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50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6E4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0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272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324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3F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6A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355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261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5F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0F9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295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96F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185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31F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611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4A2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6B3A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16F5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7E7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2942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6BD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2C82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ankova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9A438-B784-481D-9BEB-08C9C8A5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4</cp:revision>
  <dcterms:created xsi:type="dcterms:W3CDTF">2017-03-03T02:53:00Z</dcterms:created>
  <dcterms:modified xsi:type="dcterms:W3CDTF">2017-06-05T08:22:00Z</dcterms:modified>
</cp:coreProperties>
</file>