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8D0F5F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>Генеральный</w:t>
      </w:r>
      <w:r w:rsidR="00843552">
        <w:rPr>
          <w:sz w:val="28"/>
        </w:rPr>
        <w:t xml:space="preserve"> </w:t>
      </w:r>
      <w:r w:rsidR="00994E5B" w:rsidRPr="00BB58FD">
        <w:rPr>
          <w:sz w:val="28"/>
        </w:rPr>
        <w:t xml:space="preserve">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r w:rsidR="00DA3D32">
        <w:rPr>
          <w:sz w:val="28"/>
        </w:rPr>
        <w:t>О</w:t>
      </w:r>
      <w:r w:rsidR="008D0F5F">
        <w:rPr>
          <w:sz w:val="28"/>
        </w:rPr>
        <w:t>.</w:t>
      </w:r>
      <w:r w:rsidR="00DA3D32">
        <w:rPr>
          <w:sz w:val="28"/>
        </w:rPr>
        <w:t>Н</w:t>
      </w:r>
      <w:r w:rsidR="008D0F5F">
        <w:rPr>
          <w:sz w:val="28"/>
        </w:rPr>
        <w:t xml:space="preserve">. </w:t>
      </w:r>
      <w:proofErr w:type="spellStart"/>
      <w:r w:rsidR="00DA3D32">
        <w:rPr>
          <w:sz w:val="28"/>
        </w:rPr>
        <w:t>Шеблова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</w:t>
      </w:r>
      <w:r w:rsidR="008D0F5F">
        <w:rPr>
          <w:sz w:val="28"/>
        </w:rPr>
        <w:t xml:space="preserve">__________________ 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EF2C82" w:rsidRDefault="00EF2C82" w:rsidP="00EF2C82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 О ПРОВЕДЕНИИ ЗАКУПКИ</w:t>
      </w:r>
    </w:p>
    <w:p w:rsidR="00EF2C82" w:rsidRPr="00E147E7" w:rsidRDefault="00EF2C82" w:rsidP="00EF2C82">
      <w:pPr>
        <w:spacing w:before="120"/>
        <w:jc w:val="center"/>
        <w:rPr>
          <w:b/>
        </w:rPr>
      </w:pPr>
      <w:r w:rsidRPr="00E147E7">
        <w:rPr>
          <w:b/>
        </w:rPr>
        <w:t>«Запрос цен в электронной форме на право заключения договора</w:t>
      </w:r>
    </w:p>
    <w:p w:rsidR="00E317AE" w:rsidRPr="00E317AE" w:rsidRDefault="00EF2C82" w:rsidP="00E317AE">
      <w:pPr>
        <w:spacing w:line="288" w:lineRule="auto"/>
        <w:jc w:val="center"/>
        <w:rPr>
          <w:b/>
        </w:rPr>
      </w:pPr>
      <w:r w:rsidRPr="00E147E7">
        <w:rPr>
          <w:b/>
        </w:rPr>
        <w:t xml:space="preserve">поставки </w:t>
      </w:r>
      <w:r w:rsidR="00E317AE" w:rsidRPr="00E317AE">
        <w:rPr>
          <w:b/>
        </w:rPr>
        <w:t xml:space="preserve">газовой резиновой подводки на первое полугодие 2018 года </w:t>
      </w:r>
    </w:p>
    <w:p w:rsidR="00E317AE" w:rsidRPr="00B52B53" w:rsidRDefault="00E317AE" w:rsidP="00E317AE">
      <w:pPr>
        <w:spacing w:line="288" w:lineRule="auto"/>
        <w:jc w:val="center"/>
        <w:rPr>
          <w:b/>
          <w:sz w:val="28"/>
          <w:szCs w:val="28"/>
        </w:rPr>
      </w:pPr>
      <w:r w:rsidRPr="00E317AE">
        <w:rPr>
          <w:b/>
        </w:rPr>
        <w:t>для нужд АО «</w:t>
      </w:r>
      <w:proofErr w:type="spellStart"/>
      <w:r w:rsidRPr="00E317AE">
        <w:rPr>
          <w:b/>
        </w:rPr>
        <w:t>Омскгоргаз</w:t>
      </w:r>
      <w:proofErr w:type="spellEnd"/>
      <w:r w:rsidRPr="00E317AE">
        <w:rPr>
          <w:b/>
        </w:rPr>
        <w:t>»</w:t>
      </w:r>
    </w:p>
    <w:p w:rsidR="00EF2C82" w:rsidRDefault="00EF2C82" w:rsidP="00EF2C82">
      <w:pPr>
        <w:spacing w:line="288" w:lineRule="auto"/>
        <w:jc w:val="center"/>
        <w:rPr>
          <w:b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94"/>
        <w:gridCol w:w="6204"/>
      </w:tblGrid>
      <w:tr w:rsidR="00EF2C82" w:rsidTr="00EF2C82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82" w:rsidRDefault="00EF2C82">
            <w:pPr>
              <w:spacing w:before="12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№ пункта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82" w:rsidRDefault="00EF2C8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82" w:rsidRDefault="00EF2C8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Информация</w:t>
            </w:r>
          </w:p>
        </w:tc>
      </w:tr>
      <w:tr w:rsidR="00EF2C82" w:rsidTr="00EF2C82">
        <w:trPr>
          <w:trHeight w:val="6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Организатор (заказчик)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Акционерное общество «</w:t>
            </w:r>
            <w:proofErr w:type="spellStart"/>
            <w:r>
              <w:rPr>
                <w:lang w:eastAsia="en-US"/>
              </w:rPr>
              <w:t>Омскгоргаз</w:t>
            </w:r>
            <w:proofErr w:type="spellEnd"/>
            <w:r>
              <w:rPr>
                <w:lang w:eastAsia="en-US"/>
              </w:rPr>
              <w:t>»</w:t>
            </w:r>
          </w:p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(АО «</w:t>
            </w:r>
            <w:proofErr w:type="spellStart"/>
            <w:r>
              <w:rPr>
                <w:lang w:eastAsia="en-US"/>
              </w:rPr>
              <w:t>Омскгоргаз</w:t>
            </w:r>
            <w:proofErr w:type="spellEnd"/>
            <w:r>
              <w:rPr>
                <w:lang w:eastAsia="en-US"/>
              </w:rPr>
              <w:t>»)</w:t>
            </w:r>
          </w:p>
        </w:tc>
      </w:tr>
      <w:tr w:rsidR="00EF2C82" w:rsidTr="00EF2C82">
        <w:trPr>
          <w:cantSplit/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Почтовый адрес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8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РФ, 644024, г. Омск, ул. Красных Зорь, 19</w:t>
            </w:r>
          </w:p>
        </w:tc>
      </w:tr>
      <w:tr w:rsidR="00EF2C82" w:rsidTr="00EF2C82">
        <w:trPr>
          <w:trHeight w:val="5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E147E7" w:rsidRDefault="00EF2C82">
            <w:pPr>
              <w:spacing w:line="276" w:lineRule="auto"/>
              <w:rPr>
                <w:lang w:eastAsia="en-US"/>
              </w:rPr>
            </w:pPr>
            <w:r w:rsidRPr="00E147E7">
              <w:rPr>
                <w:lang w:eastAsia="en-US"/>
              </w:rPr>
              <w:t>Электронная почта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82" w:rsidRPr="00E147E7" w:rsidRDefault="00A91D40" w:rsidP="00A659BD">
            <w:pPr>
              <w:spacing w:line="276" w:lineRule="auto"/>
              <w:rPr>
                <w:lang w:eastAsia="en-US"/>
              </w:rPr>
            </w:pPr>
            <w:hyperlink r:id="rId7" w:history="1">
              <w:r w:rsidR="00A659BD" w:rsidRPr="006B20D4">
                <w:rPr>
                  <w:rStyle w:val="a3"/>
                  <w:lang w:val="en-US"/>
                </w:rPr>
                <w:t>shsg</w:t>
              </w:r>
              <w:r w:rsidR="00A659BD" w:rsidRPr="006B20D4">
                <w:rPr>
                  <w:rStyle w:val="a3"/>
                </w:rPr>
                <w:t>@</w:t>
              </w:r>
              <w:r w:rsidR="00A659BD" w:rsidRPr="006B20D4">
                <w:rPr>
                  <w:rStyle w:val="a3"/>
                  <w:lang w:val="en-US"/>
                </w:rPr>
                <w:t>omskgorgaz</w:t>
              </w:r>
              <w:r w:rsidR="00A659BD" w:rsidRPr="006B20D4">
                <w:rPr>
                  <w:rStyle w:val="a3"/>
                </w:rPr>
                <w:t>.</w:t>
              </w:r>
              <w:proofErr w:type="spellStart"/>
              <w:r w:rsidR="00A659BD" w:rsidRPr="006B20D4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EF2C82" w:rsidTr="00EF2C82">
        <w:trPr>
          <w:trHeight w:val="4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Контактное лицо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88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По вопросам проведения процедуры запроса цен в электронной форме:</w:t>
            </w:r>
          </w:p>
          <w:p w:rsidR="00EF2C82" w:rsidRPr="008D0F5F" w:rsidRDefault="00A659BD">
            <w:pPr>
              <w:spacing w:line="28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Пронькина Светлана Геннадьевна</w:t>
            </w:r>
            <w:r w:rsidR="008D0F5F" w:rsidRPr="00E147E7">
              <w:rPr>
                <w:lang w:eastAsia="en-US"/>
              </w:rPr>
              <w:t>,</w:t>
            </w:r>
          </w:p>
          <w:p w:rsidR="00EF2C82" w:rsidRDefault="00EF2C82">
            <w:pPr>
              <w:spacing w:line="28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Контактный телефон: 8 (3812) 977-377, доб. </w:t>
            </w:r>
            <w:r w:rsidR="00423F0F">
              <w:rPr>
                <w:lang w:eastAsia="en-US"/>
              </w:rPr>
              <w:t>1</w:t>
            </w:r>
            <w:r w:rsidR="00A659BD">
              <w:rPr>
                <w:lang w:eastAsia="en-US"/>
              </w:rPr>
              <w:t>447</w:t>
            </w:r>
          </w:p>
          <w:p w:rsidR="00EF2C82" w:rsidRDefault="00EF2C82">
            <w:pPr>
              <w:spacing w:line="288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По техническим вопросам, условиям технического задания:</w:t>
            </w:r>
          </w:p>
          <w:p w:rsidR="00637CEF" w:rsidRPr="00F129E2" w:rsidRDefault="00637CEF" w:rsidP="00637CEF">
            <w:pPr>
              <w:spacing w:line="288" w:lineRule="auto"/>
              <w:jc w:val="both"/>
            </w:pPr>
            <w:r w:rsidRPr="004B6E2B">
              <w:t>Афонькин Григорий Александрович</w:t>
            </w:r>
            <w:r w:rsidRPr="00F129E2">
              <w:t>,</w:t>
            </w:r>
          </w:p>
          <w:p w:rsidR="00EF2C82" w:rsidRDefault="00637CEF" w:rsidP="00637CEF">
            <w:pPr>
              <w:spacing w:line="288" w:lineRule="auto"/>
              <w:jc w:val="both"/>
              <w:rPr>
                <w:lang w:eastAsia="en-US"/>
              </w:rPr>
            </w:pPr>
            <w:r w:rsidRPr="00F129E2">
              <w:t>Контактный телефон: 8 (3812) 977-</w:t>
            </w:r>
            <w:r>
              <w:t>377</w:t>
            </w:r>
            <w:r w:rsidRPr="00F129E2">
              <w:t>, доб.</w:t>
            </w:r>
            <w:r>
              <w:t>1294</w:t>
            </w:r>
          </w:p>
        </w:tc>
      </w:tr>
      <w:tr w:rsidR="00EF2C82" w:rsidTr="00EF2C82">
        <w:trPr>
          <w:trHeight w:val="6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Предмет запроса цен в электронной форме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82" w:rsidRDefault="00EF2C82" w:rsidP="00637CEF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Поставка </w:t>
            </w:r>
            <w:r w:rsidR="00637CEF">
              <w:rPr>
                <w:lang w:eastAsia="en-US"/>
              </w:rPr>
              <w:t>газовой резиновой подводки на первое полугодие 2018 года</w:t>
            </w:r>
            <w:r w:rsidR="000F2AF0">
              <w:rPr>
                <w:b/>
              </w:rPr>
              <w:t xml:space="preserve"> </w:t>
            </w:r>
            <w:r>
              <w:rPr>
                <w:lang w:eastAsia="en-US"/>
              </w:rPr>
              <w:t>для нужд АО «</w:t>
            </w:r>
            <w:proofErr w:type="spellStart"/>
            <w:r>
              <w:rPr>
                <w:lang w:eastAsia="en-US"/>
              </w:rPr>
              <w:t>Омскгоргаз</w:t>
            </w:r>
            <w:proofErr w:type="spellEnd"/>
            <w:r>
              <w:rPr>
                <w:lang w:eastAsia="en-US"/>
              </w:rPr>
              <w:t>»</w:t>
            </w:r>
          </w:p>
        </w:tc>
      </w:tr>
      <w:tr w:rsidR="00EF2C82" w:rsidTr="00EF2C82">
        <w:trPr>
          <w:trHeight w:val="5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Количество, характеристики и качество Товара</w:t>
            </w:r>
          </w:p>
          <w:p w:rsidR="00EF2C82" w:rsidRDefault="00EF2C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Количество, характеристики и качество Товара в соответствии с Техническим заданием (Раздел </w:t>
            </w: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 xml:space="preserve"> документации по проведению запроса цен).</w:t>
            </w:r>
          </w:p>
          <w:p w:rsidR="00A011B4" w:rsidRPr="00637CEF" w:rsidRDefault="00637CEF" w:rsidP="00637CEF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lang w:eastAsia="en-US"/>
              </w:rPr>
            </w:pPr>
            <w:r w:rsidRPr="005D7924">
              <w:rPr>
                <w:sz w:val="22"/>
                <w:szCs w:val="22"/>
              </w:rPr>
              <w:t>Газовая резиновая подводка Ду15 (Гайка-штуцер)/(ВР-НР) длина 1,5 м.</w:t>
            </w:r>
            <w:r>
              <w:rPr>
                <w:sz w:val="22"/>
                <w:szCs w:val="22"/>
              </w:rPr>
              <w:t xml:space="preserve"> – 402 шт.;</w:t>
            </w:r>
          </w:p>
          <w:p w:rsidR="00637CEF" w:rsidRPr="00637CEF" w:rsidRDefault="00637CEF" w:rsidP="00637CEF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lang w:eastAsia="en-US"/>
              </w:rPr>
            </w:pPr>
            <w:r w:rsidRPr="005D7924">
              <w:rPr>
                <w:sz w:val="22"/>
                <w:szCs w:val="22"/>
              </w:rPr>
              <w:t>Газовая резиновая подводка Ду15 (Гайка-гайка)/(ВР-ВР) длина 1,5 м.</w:t>
            </w:r>
            <w:r>
              <w:rPr>
                <w:sz w:val="22"/>
                <w:szCs w:val="22"/>
              </w:rPr>
              <w:t xml:space="preserve"> – 546 шт.;</w:t>
            </w:r>
          </w:p>
          <w:p w:rsidR="00637CEF" w:rsidRPr="00637CEF" w:rsidRDefault="00637CEF" w:rsidP="00637CEF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lang w:eastAsia="en-US"/>
              </w:rPr>
            </w:pPr>
            <w:r w:rsidRPr="005D7924">
              <w:rPr>
                <w:sz w:val="22"/>
                <w:szCs w:val="22"/>
              </w:rPr>
              <w:t>Газовая резиновая подводка Ду15 (Гайка-штуцер)/(ВР-НР) длина 2,0 м.</w:t>
            </w:r>
            <w:r>
              <w:rPr>
                <w:sz w:val="22"/>
                <w:szCs w:val="22"/>
              </w:rPr>
              <w:t xml:space="preserve"> – 216 шт.;</w:t>
            </w:r>
          </w:p>
          <w:p w:rsidR="00637CEF" w:rsidRDefault="00637CEF" w:rsidP="00637CEF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lang w:eastAsia="en-US"/>
              </w:rPr>
            </w:pPr>
            <w:r w:rsidRPr="005D7924">
              <w:rPr>
                <w:sz w:val="22"/>
                <w:szCs w:val="22"/>
              </w:rPr>
              <w:t>Газовая резиновая подводка Ду15 (Гайка-гайка)/(ВР-ВР) длина 2,0 м.</w:t>
            </w:r>
            <w:r>
              <w:rPr>
                <w:sz w:val="22"/>
                <w:szCs w:val="22"/>
              </w:rPr>
              <w:t xml:space="preserve"> – 258 шт.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Место поставки </w:t>
            </w:r>
            <w:r>
              <w:rPr>
                <w:lang w:eastAsia="en-US"/>
              </w:rPr>
              <w:lastRenderedPageBreak/>
              <w:t>Товара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РФ, г. Омск, ул. Лескова, 3 (центральный склад АО </w:t>
            </w:r>
            <w:r>
              <w:rPr>
                <w:lang w:eastAsia="en-US"/>
              </w:rPr>
              <w:lastRenderedPageBreak/>
              <w:t>«</w:t>
            </w:r>
            <w:proofErr w:type="spellStart"/>
            <w:r>
              <w:rPr>
                <w:lang w:eastAsia="en-US"/>
              </w:rPr>
              <w:t>Омскгоргаз</w:t>
            </w:r>
            <w:proofErr w:type="spellEnd"/>
            <w:r>
              <w:rPr>
                <w:lang w:eastAsia="en-US"/>
              </w:rPr>
              <w:t>»)</w:t>
            </w:r>
          </w:p>
        </w:tc>
      </w:tr>
      <w:tr w:rsidR="00EF2C82" w:rsidTr="00EF2C82">
        <w:trPr>
          <w:trHeight w:val="5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Срок и условия поставки Товара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CEF" w:rsidRPr="006E1335" w:rsidRDefault="00EF2C82" w:rsidP="00637CEF">
            <w:pPr>
              <w:autoSpaceDE w:val="0"/>
              <w:autoSpaceDN w:val="0"/>
              <w:adjustRightInd w:val="0"/>
              <w:ind w:firstLine="284"/>
              <w:jc w:val="both"/>
            </w:pPr>
            <w:r>
              <w:rPr>
                <w:lang w:eastAsia="en-US"/>
              </w:rPr>
              <w:t xml:space="preserve">     </w:t>
            </w:r>
            <w:r w:rsidR="0052092B">
              <w:rPr>
                <w:lang w:eastAsia="en-US"/>
              </w:rPr>
              <w:t>П</w:t>
            </w:r>
            <w:r w:rsidR="0052092B" w:rsidRPr="0052092B">
              <w:rPr>
                <w:lang w:eastAsia="en-US"/>
              </w:rPr>
              <w:t xml:space="preserve">оставка Товара осуществляется  в течение  </w:t>
            </w:r>
            <w:r w:rsidR="00637CEF">
              <w:rPr>
                <w:lang w:eastAsia="en-US"/>
              </w:rPr>
              <w:t>10</w:t>
            </w:r>
            <w:r w:rsidR="0052092B" w:rsidRPr="0052092B">
              <w:rPr>
                <w:lang w:eastAsia="en-US"/>
              </w:rPr>
              <w:t xml:space="preserve"> (</w:t>
            </w:r>
            <w:r w:rsidR="00637CEF">
              <w:rPr>
                <w:lang w:eastAsia="en-US"/>
              </w:rPr>
              <w:t>десяти</w:t>
            </w:r>
            <w:r w:rsidR="0052092B" w:rsidRPr="0052092B">
              <w:rPr>
                <w:lang w:eastAsia="en-US"/>
              </w:rPr>
              <w:t xml:space="preserve">) </w:t>
            </w:r>
            <w:r w:rsidR="00637CEF">
              <w:rPr>
                <w:lang w:eastAsia="en-US"/>
              </w:rPr>
              <w:t>рабочих</w:t>
            </w:r>
            <w:r w:rsidR="0052092B" w:rsidRPr="0052092B">
              <w:rPr>
                <w:lang w:eastAsia="en-US"/>
              </w:rPr>
              <w:t xml:space="preserve"> дн</w:t>
            </w:r>
            <w:r w:rsidR="00637CEF">
              <w:rPr>
                <w:lang w:eastAsia="en-US"/>
              </w:rPr>
              <w:t>ей</w:t>
            </w:r>
            <w:r w:rsidR="0052092B" w:rsidRPr="0052092B">
              <w:rPr>
                <w:lang w:eastAsia="en-US"/>
              </w:rPr>
              <w:t xml:space="preserve"> </w:t>
            </w:r>
            <w:r w:rsidR="00637CEF" w:rsidRPr="006E1335">
              <w:rPr>
                <w:sz w:val="22"/>
                <w:szCs w:val="22"/>
              </w:rPr>
              <w:t>со дня получения заявки Покупателя.</w:t>
            </w:r>
          </w:p>
          <w:p w:rsidR="00EF2C82" w:rsidRDefault="008D0F5F" w:rsidP="00637CEF">
            <w:pPr>
              <w:spacing w:line="276" w:lineRule="auto"/>
              <w:ind w:right="-2"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Срок действия договора</w:t>
            </w:r>
            <w:r w:rsidRPr="00E147E7">
              <w:rPr>
                <w:lang w:eastAsia="en-US"/>
              </w:rPr>
              <w:t xml:space="preserve">: </w:t>
            </w:r>
            <w:r w:rsidR="00637CEF" w:rsidRPr="00637CEF">
              <w:rPr>
                <w:lang w:eastAsia="en-US"/>
              </w:rPr>
              <w:t>с  «01» января 2018 года и действует по «30» июня 2018 года, но в любом случае до полного исполнения Сторонами своих обязательств по Договору.</w:t>
            </w:r>
            <w:r w:rsidR="00637CEF" w:rsidRPr="00E96D7B">
              <w:rPr>
                <w:sz w:val="22"/>
                <w:szCs w:val="22"/>
              </w:rPr>
              <w:t xml:space="preserve"> 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Форма, сроки и порядок оплаты Товара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637CEF" w:rsidP="0052092B">
            <w:pPr>
              <w:autoSpaceDE w:val="0"/>
              <w:autoSpaceDN w:val="0"/>
              <w:adjustRightInd w:val="0"/>
              <w:ind w:firstLine="284"/>
              <w:jc w:val="both"/>
              <w:rPr>
                <w:lang w:eastAsia="en-US"/>
              </w:rPr>
            </w:pPr>
            <w:r w:rsidRPr="00637CEF">
              <w:rPr>
                <w:lang w:eastAsia="en-US"/>
              </w:rPr>
              <w:t>Оплата каждой партии Товара осуществляется в безналичном порядке путем перечисления денежных средств на расчетный счет Поставщика, на основании выставленного Поставщиком счета на оплату, с условием отсрочки платежа в течение 30 (тридцати) банковских дней после поставки партии Товара и передачи Заказчику оригиналов товарно-транспортной накладной и счета-фактуры.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002D80" w:rsidRDefault="00EF2C82">
            <w:pPr>
              <w:spacing w:line="276" w:lineRule="auto"/>
              <w:rPr>
                <w:lang w:eastAsia="en-US"/>
              </w:rPr>
            </w:pPr>
            <w:r w:rsidRPr="00002D80">
              <w:rPr>
                <w:lang w:eastAsia="en-US"/>
              </w:rPr>
              <w:t>Начальная (максимальная) цена договора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002D80" w:rsidRDefault="00637CEF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195</w:t>
            </w:r>
            <w:r w:rsidR="00302B04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288</w:t>
            </w:r>
            <w:r w:rsidR="009F796F">
              <w:rPr>
                <w:b/>
                <w:lang w:eastAsia="en-US"/>
              </w:rPr>
              <w:t xml:space="preserve">, </w:t>
            </w:r>
            <w:r w:rsidR="00ED06BD" w:rsidRPr="00002D80">
              <w:rPr>
                <w:b/>
                <w:lang w:eastAsia="en-US"/>
              </w:rPr>
              <w:t>00 (</w:t>
            </w:r>
            <w:r>
              <w:rPr>
                <w:b/>
                <w:lang w:eastAsia="en-US"/>
              </w:rPr>
              <w:t xml:space="preserve">сто девяносто пять </w:t>
            </w:r>
            <w:r w:rsidR="009F796F">
              <w:rPr>
                <w:b/>
                <w:lang w:eastAsia="en-US"/>
              </w:rPr>
              <w:t>тысяч</w:t>
            </w:r>
            <w:r>
              <w:rPr>
                <w:b/>
                <w:lang w:eastAsia="en-US"/>
              </w:rPr>
              <w:t xml:space="preserve"> двести восемьдесят восемь</w:t>
            </w:r>
            <w:r w:rsidR="00EF2C82" w:rsidRPr="00002D80">
              <w:rPr>
                <w:b/>
                <w:lang w:eastAsia="en-US"/>
              </w:rPr>
              <w:t>) рублей, 00 копеек, с учётом  НДС-18%.</w:t>
            </w:r>
          </w:p>
          <w:p w:rsidR="00EF2C82" w:rsidRPr="00002D80" w:rsidRDefault="00EF2C82">
            <w:pPr>
              <w:spacing w:line="276" w:lineRule="auto"/>
              <w:jc w:val="both"/>
              <w:rPr>
                <w:lang w:eastAsia="en-US"/>
              </w:rPr>
            </w:pPr>
            <w:r w:rsidRPr="00002D80">
              <w:rPr>
                <w:lang w:eastAsia="en-US"/>
              </w:rP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B5BE8">
            <w:pPr>
              <w:spacing w:line="276" w:lineRule="auto"/>
              <w:jc w:val="both"/>
              <w:rPr>
                <w:lang w:eastAsia="en-US"/>
              </w:rPr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r w:rsidR="002304E4" w:rsidRPr="00E96D7B">
              <w:rPr>
                <w:sz w:val="22"/>
                <w:szCs w:val="22"/>
              </w:rPr>
              <w:t xml:space="preserve">(ЭТП) </w:t>
            </w:r>
            <w:hyperlink r:id="rId8" w:history="1">
              <w:r w:rsidR="002304E4" w:rsidRPr="00E96D7B">
                <w:rPr>
                  <w:rStyle w:val="a3"/>
                  <w:sz w:val="22"/>
                  <w:szCs w:val="22"/>
                </w:rPr>
                <w:t>http://</w:t>
              </w:r>
              <w:r w:rsidR="002304E4" w:rsidRPr="00E96D7B">
                <w:rPr>
                  <w:rStyle w:val="a3"/>
                  <w:sz w:val="22"/>
                  <w:szCs w:val="22"/>
                  <w:lang w:val="en-US"/>
                </w:rPr>
                <w:t>otc</w:t>
              </w:r>
              <w:r w:rsidR="002304E4" w:rsidRPr="00E96D7B">
                <w:rPr>
                  <w:rStyle w:val="a3"/>
                  <w:sz w:val="22"/>
                  <w:szCs w:val="22"/>
                </w:rPr>
                <w:t>-</w:t>
              </w:r>
              <w:r w:rsidR="002304E4" w:rsidRPr="00E96D7B">
                <w:rPr>
                  <w:rStyle w:val="a3"/>
                  <w:sz w:val="22"/>
                  <w:szCs w:val="22"/>
                  <w:lang w:val="en-US"/>
                </w:rPr>
                <w:t>tender</w:t>
              </w:r>
              <w:r w:rsidR="002304E4" w:rsidRPr="00E96D7B">
                <w:rPr>
                  <w:rStyle w:val="a3"/>
                  <w:sz w:val="22"/>
                  <w:szCs w:val="22"/>
                </w:rPr>
                <w:t>.ru/</w:t>
              </w:r>
            </w:hyperlink>
            <w:r>
              <w:t xml:space="preserve">и на сайте ЕИС </w:t>
            </w:r>
            <w:hyperlink r:id="rId9" w:history="1">
              <w:r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10" w:history="1">
              <w:r>
                <w:rPr>
                  <w:rStyle w:val="a3"/>
                </w:rPr>
                <w:t>www.</w:t>
              </w:r>
              <w:r>
                <w:rPr>
                  <w:rStyle w:val="a3"/>
                  <w:lang w:val="en-US"/>
                </w:rPr>
                <w:t>omskgorgaz</w:t>
              </w:r>
              <w:r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  <w:r>
              <w:t>, 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предоставление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подачи, срок окончания подачи заявки и форма подачи заявок на участие в запросе цен в электронной форме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 w:rsidP="00A91D4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Заявки на участие в запросе цен в электронной форме должны быть поданы до </w:t>
            </w:r>
            <w:r w:rsidR="00843552">
              <w:rPr>
                <w:lang w:eastAsia="en-US"/>
              </w:rPr>
              <w:t>08</w:t>
            </w:r>
            <w:r>
              <w:rPr>
                <w:lang w:eastAsia="en-US"/>
              </w:rPr>
              <w:t>:</w:t>
            </w:r>
            <w:r w:rsidR="00843552">
              <w:rPr>
                <w:lang w:eastAsia="en-US"/>
              </w:rPr>
              <w:t>00</w:t>
            </w:r>
            <w:r>
              <w:rPr>
                <w:lang w:eastAsia="en-US"/>
              </w:rPr>
              <w:t xml:space="preserve"> (по московскому времени) «</w:t>
            </w:r>
            <w:r w:rsidR="00A91D40">
              <w:rPr>
                <w:lang w:eastAsia="en-US"/>
              </w:rPr>
              <w:t>09</w:t>
            </w:r>
            <w:r>
              <w:rPr>
                <w:lang w:eastAsia="en-US"/>
              </w:rPr>
              <w:t>»</w:t>
            </w:r>
            <w:r w:rsidR="00A91D40">
              <w:rPr>
                <w:lang w:eastAsia="en-US"/>
              </w:rPr>
              <w:t xml:space="preserve"> декабря </w:t>
            </w:r>
            <w:r>
              <w:rPr>
                <w:lang w:eastAsia="en-US"/>
              </w:rPr>
              <w:t>201</w:t>
            </w:r>
            <w:r w:rsidR="008D0F5F">
              <w:rPr>
                <w:lang w:eastAsia="en-US"/>
              </w:rPr>
              <w:t>7</w:t>
            </w:r>
            <w:r w:rsidR="0084355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года через соответствующий функционал электронной торговой площадки, указанный в пункте 11 настоящего извещения. Форма подачи – электронная.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Дата и место рассмотрения, оценки заявок на участие в запросе </w:t>
            </w:r>
            <w:r>
              <w:rPr>
                <w:lang w:eastAsia="en-US"/>
              </w:rPr>
              <w:lastRenderedPageBreak/>
              <w:t xml:space="preserve">цен в электронной форме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 w:rsidP="00A91D4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Организатор закупки проведет вскрытие  конвертов с заявками на участие в закупке в </w:t>
            </w:r>
            <w:r w:rsidR="00843552">
              <w:rPr>
                <w:lang w:eastAsia="en-US"/>
              </w:rPr>
              <w:t>09</w:t>
            </w:r>
            <w:r>
              <w:rPr>
                <w:lang w:eastAsia="en-US"/>
              </w:rPr>
              <w:t>:</w:t>
            </w:r>
            <w:r w:rsidR="00843552">
              <w:rPr>
                <w:lang w:eastAsia="en-US"/>
              </w:rPr>
              <w:t>00</w:t>
            </w:r>
            <w:r>
              <w:rPr>
                <w:lang w:eastAsia="en-US"/>
              </w:rPr>
              <w:t xml:space="preserve"> (по московскому времени) «</w:t>
            </w:r>
            <w:r w:rsidR="00A91D40">
              <w:rPr>
                <w:lang w:eastAsia="en-US"/>
              </w:rPr>
              <w:t>09</w:t>
            </w:r>
            <w:r>
              <w:rPr>
                <w:lang w:eastAsia="en-US"/>
              </w:rPr>
              <w:t>»</w:t>
            </w:r>
            <w:r w:rsidR="00A91D40">
              <w:rPr>
                <w:lang w:eastAsia="en-US"/>
              </w:rPr>
              <w:t xml:space="preserve"> декабря </w:t>
            </w:r>
            <w:r>
              <w:rPr>
                <w:lang w:eastAsia="en-US"/>
              </w:rPr>
              <w:t>201</w:t>
            </w:r>
            <w:r w:rsidR="008D0F5F">
              <w:rPr>
                <w:lang w:eastAsia="en-US"/>
              </w:rPr>
              <w:t>7</w:t>
            </w:r>
            <w:r w:rsidR="00DA3D3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года в порядке, определенном инструкциями и регламентом электронной </w:t>
            </w:r>
            <w:r>
              <w:rPr>
                <w:lang w:eastAsia="en-US"/>
              </w:rPr>
              <w:lastRenderedPageBreak/>
              <w:t xml:space="preserve">торговой площадки. 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Сведения о возможности проведения процедуры переторжки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ind w:left="6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результатам рассмотрения и оценки заявок Организатор закупки вправе провести процедуру переторжки, предполагающую добровольное изменение цены заявки Участников запроса цен в электронной форме в сторону снижения.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 и место подведения  итогов  запроса цен в электронной форме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 w:rsidP="00A91D40">
            <w:pPr>
              <w:spacing w:line="276" w:lineRule="auto"/>
              <w:ind w:left="6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Подведение итогов состоится по адресу Организатора закупки РФ, 644024, г. Омск, ул. Красных Зорь,19, кабинет 206 не позднее «</w:t>
            </w:r>
            <w:r w:rsidR="00A91D40">
              <w:rPr>
                <w:lang w:eastAsia="en-US"/>
              </w:rPr>
              <w:t>12</w:t>
            </w:r>
            <w:r>
              <w:rPr>
                <w:lang w:eastAsia="en-US"/>
              </w:rPr>
              <w:t>»</w:t>
            </w:r>
            <w:r w:rsidR="00A91D40">
              <w:rPr>
                <w:lang w:eastAsia="en-US"/>
              </w:rPr>
              <w:t xml:space="preserve"> декабря </w:t>
            </w:r>
            <w:bookmarkStart w:id="4" w:name="_GoBack"/>
            <w:bookmarkEnd w:id="4"/>
            <w:r>
              <w:rPr>
                <w:lang w:eastAsia="en-US"/>
              </w:rPr>
              <w:t>201</w:t>
            </w:r>
            <w:r w:rsidR="008D0F5F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года.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Срок подписания договора по результатам запроса цен в электронной форме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pStyle w:val="a4"/>
              <w:tabs>
                <w:tab w:val="left" w:pos="540"/>
                <w:tab w:val="left" w:pos="900"/>
              </w:tabs>
              <w:spacing w:after="120"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 позднее 15 (пятнадцати) дней со дня размещения на официальном сайте протокола рассмотрения и оценки заявок на участие в запросе цен в электронной форме.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Форма заявки на участие в запросе цен в электронной форме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Форма 2 Раздела </w:t>
            </w: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 xml:space="preserve"> «Образцы форм и документов для заполнения участниками запроса цен» документации по проведению запроса цен в электронной форме.</w:t>
            </w:r>
          </w:p>
        </w:tc>
      </w:tr>
    </w:tbl>
    <w:p w:rsidR="00EF2C82" w:rsidRDefault="00EF2C82" w:rsidP="00EF2C82">
      <w:pPr>
        <w:pStyle w:val="1"/>
        <w:spacing w:before="120" w:after="100"/>
        <w:ind w:firstLine="709"/>
        <w:jc w:val="left"/>
        <w:rPr>
          <w:sz w:val="24"/>
        </w:rPr>
      </w:pPr>
    </w:p>
    <w:p w:rsidR="00EF2C82" w:rsidRDefault="00EF2C82" w:rsidP="00EF2C82"/>
    <w:p w:rsidR="00EF2C82" w:rsidRDefault="00EF2C82" w:rsidP="00994E5B">
      <w:pPr>
        <w:spacing w:after="200" w:line="276" w:lineRule="auto"/>
        <w:jc w:val="right"/>
        <w:rPr>
          <w:sz w:val="28"/>
          <w:szCs w:val="28"/>
        </w:rPr>
      </w:pPr>
    </w:p>
    <w:bookmarkEnd w:id="0"/>
    <w:bookmarkEnd w:id="1"/>
    <w:bookmarkEnd w:id="2"/>
    <w:bookmarkEnd w:id="3"/>
    <w:p w:rsidR="00EF2C82" w:rsidRPr="00BB58FD" w:rsidRDefault="00EF2C82" w:rsidP="00994E5B">
      <w:pPr>
        <w:spacing w:after="200" w:line="276" w:lineRule="auto"/>
        <w:jc w:val="right"/>
        <w:rPr>
          <w:sz w:val="28"/>
          <w:szCs w:val="28"/>
        </w:rPr>
      </w:pPr>
    </w:p>
    <w:sectPr w:rsidR="00EF2C82" w:rsidRPr="00BB58FD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5C09"/>
    <w:multiLevelType w:val="hybridMultilevel"/>
    <w:tmpl w:val="B85C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73032B"/>
    <w:multiLevelType w:val="hybridMultilevel"/>
    <w:tmpl w:val="77DA64C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4B59AC"/>
    <w:multiLevelType w:val="hybridMultilevel"/>
    <w:tmpl w:val="A3A0CBF8"/>
    <w:lvl w:ilvl="0" w:tplc="3B5EE3C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80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1EDF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6E18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12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41"/>
    <w:rsid w:val="000F05C7"/>
    <w:rsid w:val="000F0943"/>
    <w:rsid w:val="000F1D53"/>
    <w:rsid w:val="000F2866"/>
    <w:rsid w:val="000F2AF0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1DE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6C64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CAA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6E6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604"/>
    <w:rsid w:val="00215A46"/>
    <w:rsid w:val="00215B85"/>
    <w:rsid w:val="00215D6A"/>
    <w:rsid w:val="00215FB1"/>
    <w:rsid w:val="00216732"/>
    <w:rsid w:val="00216A7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4E4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50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04"/>
    <w:rsid w:val="00302BDA"/>
    <w:rsid w:val="00302E39"/>
    <w:rsid w:val="00303107"/>
    <w:rsid w:val="003036E4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0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D5C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B7C26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92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43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2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272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47C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3BA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CEF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6E8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BEA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4C67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324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3F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6A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847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3B3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355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0F34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261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7CD"/>
    <w:rsid w:val="008C7B46"/>
    <w:rsid w:val="008D0353"/>
    <w:rsid w:val="008D070D"/>
    <w:rsid w:val="008D0F5F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0F9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295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1B54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96F"/>
    <w:rsid w:val="009F7BE7"/>
    <w:rsid w:val="009F7FF9"/>
    <w:rsid w:val="00A00059"/>
    <w:rsid w:val="00A000ED"/>
    <w:rsid w:val="00A0028C"/>
    <w:rsid w:val="00A00693"/>
    <w:rsid w:val="00A011B4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185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59BD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1D40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31F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5F59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611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390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8C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4A2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6B3A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0E9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A9F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B27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2FA7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3D32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16F5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7E7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7AE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2942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77BAE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BE8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6BD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2C82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412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c-tende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hsg@omskgorg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mskgorga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F8B84-7F41-4CB1-BB25-639FBF11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4239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2</cp:revision>
  <dcterms:created xsi:type="dcterms:W3CDTF">2017-12-04T02:29:00Z</dcterms:created>
  <dcterms:modified xsi:type="dcterms:W3CDTF">2017-12-04T02:29:00Z</dcterms:modified>
</cp:coreProperties>
</file>