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3205A3" w:rsidRDefault="003205A3" w:rsidP="00994E5B">
      <w:pPr>
        <w:spacing w:after="200" w:line="276" w:lineRule="auto"/>
        <w:jc w:val="center"/>
        <w:rPr>
          <w:b/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352AA6">
        <w:rPr>
          <w:b/>
        </w:rPr>
        <w:t>лакокрасочной продукции</w:t>
      </w:r>
      <w:r w:rsidR="00E325DB" w:rsidRPr="00E325DB">
        <w:rPr>
          <w:b/>
        </w:rPr>
        <w:t xml:space="preserve">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552F51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  <w:tcBorders>
              <w:bottom w:val="single" w:sz="4" w:space="0" w:color="auto"/>
            </w:tcBorders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552F51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  <w:tcBorders>
              <w:bottom w:val="nil"/>
            </w:tcBorders>
          </w:tcPr>
          <w:p w:rsidR="000628CD" w:rsidRDefault="00420D09" w:rsidP="000628CD">
            <w:hyperlink r:id="rId5" w:history="1">
              <w:r w:rsidR="00552F51" w:rsidRPr="00166D2E">
                <w:rPr>
                  <w:rStyle w:val="a3"/>
                  <w:lang w:val="en-US"/>
                </w:rPr>
                <w:t>vankova</w:t>
              </w:r>
              <w:r w:rsidR="00552F51" w:rsidRPr="00166D2E">
                <w:rPr>
                  <w:rStyle w:val="a3"/>
                </w:rPr>
                <w:t>@</w:t>
              </w:r>
              <w:r w:rsidR="00552F51" w:rsidRPr="00166D2E">
                <w:rPr>
                  <w:rStyle w:val="a3"/>
                  <w:lang w:val="en-US"/>
                </w:rPr>
                <w:t>omskgorgaz</w:t>
              </w:r>
              <w:r w:rsidR="00552F51" w:rsidRPr="00166D2E">
                <w:rPr>
                  <w:rStyle w:val="a3"/>
                </w:rPr>
                <w:t>.</w:t>
              </w:r>
              <w:r w:rsidR="00552F51" w:rsidRPr="00166D2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552F51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  <w:tcBorders>
              <w:top w:val="nil"/>
            </w:tcBorders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552F51" w:rsidP="008078A0">
            <w:pPr>
              <w:spacing w:line="288" w:lineRule="auto"/>
              <w:jc w:val="both"/>
            </w:pPr>
            <w:r>
              <w:t>Ванькова Юлия Се</w:t>
            </w:r>
            <w:r w:rsidR="002434AC">
              <w:t>р</w:t>
            </w:r>
            <w:r>
              <w:t>геевна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552F51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A11E29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1F1329" w:rsidRPr="00C40521" w:rsidRDefault="00341DAF" w:rsidP="003205A3">
            <w:pPr>
              <w:pStyle w:val="a5"/>
            </w:pPr>
            <w:r w:rsidRPr="00C663C1">
              <w:t xml:space="preserve">Поставка </w:t>
            </w:r>
            <w:r w:rsidR="00352AA6">
              <w:t>лакокрасочной продукции</w:t>
            </w:r>
            <w:r w:rsidR="00C663C1" w:rsidRPr="00C663C1">
              <w:t xml:space="preserve">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>»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352AA6" w:rsidRDefault="00352AA6" w:rsidP="00352AA6">
            <w:r w:rsidRPr="000B7FD8">
              <w:t xml:space="preserve">Количество </w:t>
            </w:r>
            <w:r>
              <w:t>Продукции</w:t>
            </w:r>
            <w:r w:rsidRPr="000B7FD8">
              <w:t>:</w:t>
            </w:r>
          </w:p>
          <w:p w:rsidR="00552F51" w:rsidRPr="00BC4E7D" w:rsidRDefault="00552F51" w:rsidP="00552F51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 w:rsidRPr="004632E6">
              <w:rPr>
                <w:color w:val="000000"/>
              </w:rPr>
              <w:t xml:space="preserve">Эмаль марки </w:t>
            </w:r>
            <w:r>
              <w:rPr>
                <w:color w:val="000000"/>
              </w:rPr>
              <w:t>ПФ</w:t>
            </w:r>
            <w:r w:rsidRPr="004632E6">
              <w:rPr>
                <w:color w:val="000000"/>
              </w:rPr>
              <w:t>-1</w:t>
            </w:r>
            <w:r>
              <w:rPr>
                <w:color w:val="000000"/>
              </w:rPr>
              <w:t>15</w:t>
            </w:r>
            <w:r w:rsidRPr="004632E6">
              <w:rPr>
                <w:color w:val="000000"/>
              </w:rPr>
              <w:t>,ГОСТ 6</w:t>
            </w:r>
            <w:r>
              <w:rPr>
                <w:color w:val="000000"/>
              </w:rPr>
              <w:t>465</w:t>
            </w:r>
            <w:r w:rsidRPr="004632E6">
              <w:rPr>
                <w:color w:val="000000"/>
              </w:rPr>
              <w:t>-7</w:t>
            </w:r>
            <w:r>
              <w:rPr>
                <w:color w:val="000000"/>
              </w:rPr>
              <w:t>6</w:t>
            </w:r>
            <w:r w:rsidRPr="004632E6">
              <w:rPr>
                <w:color w:val="000000"/>
              </w:rPr>
              <w:t>:</w:t>
            </w:r>
          </w:p>
          <w:p w:rsidR="00552F51" w:rsidRPr="00BC4E7D" w:rsidRDefault="00552F51" w:rsidP="00552F51">
            <w:pPr>
              <w:pStyle w:val="a4"/>
              <w:ind w:left="791"/>
              <w:rPr>
                <w:color w:val="000000"/>
              </w:rPr>
            </w:pPr>
            <w:r w:rsidRPr="008D3C1A">
              <w:rPr>
                <w:color w:val="000000"/>
              </w:rPr>
              <w:t>-</w:t>
            </w:r>
            <w:r>
              <w:rPr>
                <w:color w:val="000000"/>
              </w:rPr>
              <w:t>жёлтая-1550 кг</w:t>
            </w:r>
            <w:proofErr w:type="gramStart"/>
            <w:r>
              <w:rPr>
                <w:color w:val="000000"/>
              </w:rPr>
              <w:t>.;</w:t>
            </w:r>
            <w:proofErr w:type="gramEnd"/>
          </w:p>
          <w:p w:rsidR="00552F51" w:rsidRDefault="00552F51" w:rsidP="00552F51">
            <w:pPr>
              <w:pStyle w:val="a4"/>
              <w:ind w:left="791"/>
              <w:rPr>
                <w:color w:val="000000"/>
              </w:rPr>
            </w:pPr>
            <w:r>
              <w:rPr>
                <w:color w:val="000000"/>
              </w:rPr>
              <w:t>- красная -2</w:t>
            </w:r>
            <w:r w:rsidR="00FC6A0F">
              <w:rPr>
                <w:color w:val="000000"/>
                <w:lang w:val="en-US"/>
              </w:rPr>
              <w:t>50</w:t>
            </w:r>
            <w:r>
              <w:rPr>
                <w:color w:val="000000"/>
              </w:rPr>
              <w:t>кг.</w:t>
            </w:r>
            <w:r w:rsidRPr="004632E6">
              <w:rPr>
                <w:color w:val="000000"/>
              </w:rPr>
              <w:t>;</w:t>
            </w:r>
          </w:p>
          <w:p w:rsidR="00552F51" w:rsidRDefault="00552F51" w:rsidP="00552F51">
            <w:pPr>
              <w:pStyle w:val="a4"/>
              <w:ind w:left="7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черная</w:t>
            </w:r>
            <w:proofErr w:type="gramEnd"/>
            <w:r>
              <w:rPr>
                <w:color w:val="000000"/>
              </w:rPr>
              <w:t xml:space="preserve"> – 2</w:t>
            </w:r>
            <w:r w:rsidR="00FC6A0F">
              <w:rPr>
                <w:color w:val="000000"/>
                <w:lang w:val="en-US"/>
              </w:rPr>
              <w:t>75</w:t>
            </w:r>
            <w:r>
              <w:rPr>
                <w:color w:val="000000"/>
              </w:rPr>
              <w:t xml:space="preserve"> кг.;</w:t>
            </w:r>
          </w:p>
          <w:p w:rsidR="00552F51" w:rsidRDefault="00552F51" w:rsidP="00552F51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Лак НЦ-218, ГОСТ 4976-83</w:t>
            </w:r>
            <w:r w:rsidRPr="00983F6C">
              <w:rPr>
                <w:color w:val="000000"/>
              </w:rPr>
              <w:t xml:space="preserve"> – </w:t>
            </w:r>
            <w:r>
              <w:rPr>
                <w:color w:val="000000"/>
                <w:lang w:val="en-US"/>
              </w:rPr>
              <w:t>1680</w:t>
            </w:r>
            <w:r w:rsidRPr="00983F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кг</w:t>
            </w:r>
            <w:proofErr w:type="gramStart"/>
            <w:r>
              <w:rPr>
                <w:color w:val="000000"/>
              </w:rPr>
              <w:t>.</w:t>
            </w:r>
            <w:r w:rsidRPr="00983F6C">
              <w:rPr>
                <w:color w:val="000000"/>
              </w:rPr>
              <w:t>;</w:t>
            </w:r>
            <w:proofErr w:type="gramEnd"/>
          </w:p>
          <w:p w:rsidR="00552F51" w:rsidRPr="00352AA6" w:rsidRDefault="00552F51" w:rsidP="00552F51">
            <w:pPr>
              <w:numPr>
                <w:ilvl w:val="0"/>
                <w:numId w:val="4"/>
              </w:numPr>
            </w:pPr>
            <w:r w:rsidRPr="00352AA6">
              <w:rPr>
                <w:color w:val="000000"/>
              </w:rPr>
              <w:t xml:space="preserve">Ацетон ГОСТ 2768-84 – 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380</w:t>
            </w:r>
            <w:r w:rsidRPr="00352A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л.;</w:t>
            </w:r>
          </w:p>
          <w:p w:rsidR="00552F51" w:rsidRDefault="00552F51" w:rsidP="00552F51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Растворитель марки 646, ГОСТ -18188-72-460 л.;</w:t>
            </w:r>
          </w:p>
          <w:p w:rsidR="00552F51" w:rsidRDefault="00552F51" w:rsidP="00552F51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Лак БТ-577 чёрный (</w:t>
            </w:r>
            <w:proofErr w:type="spellStart"/>
            <w:r>
              <w:rPr>
                <w:color w:val="000000"/>
              </w:rPr>
              <w:t>Кусбасслак</w:t>
            </w:r>
            <w:proofErr w:type="spellEnd"/>
            <w:r>
              <w:rPr>
                <w:color w:val="000000"/>
              </w:rPr>
              <w:t>)/евроведро-</w:t>
            </w:r>
            <w:r w:rsidR="00FC6A0F" w:rsidRPr="0010045B">
              <w:rPr>
                <w:color w:val="000000"/>
              </w:rPr>
              <w:t>4</w:t>
            </w:r>
            <w:r>
              <w:rPr>
                <w:color w:val="000000"/>
              </w:rPr>
              <w:t>0 л.;</w:t>
            </w:r>
          </w:p>
          <w:p w:rsidR="00552F51" w:rsidRDefault="00552F51" w:rsidP="00552F51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Олифа ГОСТ 7931-76 – 40 л.;</w:t>
            </w:r>
          </w:p>
          <w:p w:rsidR="00552F51" w:rsidRPr="002434AC" w:rsidRDefault="00552F51" w:rsidP="002434AC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 w:rsidRPr="002434AC">
              <w:rPr>
                <w:color w:val="000000"/>
              </w:rPr>
              <w:t>Пудра алюминиевая ГОСТ 5494-95 – 1182 кг</w:t>
            </w:r>
          </w:p>
          <w:p w:rsidR="00C520B8" w:rsidRDefault="00985BA3" w:rsidP="00552F51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C3FBC" w:rsidRPr="001F183D" w:rsidRDefault="00CC3FBC" w:rsidP="00CC3FBC">
            <w:r>
              <w:t xml:space="preserve">    </w:t>
            </w:r>
            <w:r w:rsidRPr="001F183D">
              <w:t>Поставка  Товара осуществляется в  течение  1</w:t>
            </w:r>
            <w:r>
              <w:t>4</w:t>
            </w:r>
            <w:r w:rsidRPr="001F183D">
              <w:t xml:space="preserve"> (</w:t>
            </w:r>
            <w:r>
              <w:t>четырнадцати</w:t>
            </w:r>
            <w:r w:rsidRPr="001F183D">
              <w:t xml:space="preserve">) рабочих  дней с момента подписания </w:t>
            </w:r>
            <w:r w:rsidRPr="001F183D">
              <w:lastRenderedPageBreak/>
              <w:t>договора.</w:t>
            </w:r>
          </w:p>
          <w:p w:rsidR="00406E60" w:rsidRPr="00022AFC" w:rsidRDefault="001B6856" w:rsidP="0010045B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10045B" w:rsidRPr="0010045B">
              <w:t>1</w:t>
            </w:r>
            <w:r w:rsidRPr="00AD3AB4">
              <w:t xml:space="preserve">» </w:t>
            </w:r>
            <w:r w:rsidR="0010045B">
              <w:t>декабря</w:t>
            </w:r>
            <w:r w:rsidRPr="00AD3AB4">
              <w:t xml:space="preserve"> 201</w:t>
            </w:r>
            <w:r w:rsidR="00552F51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3E4C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3E4C2A">
              <w:t xml:space="preserve">календарных </w:t>
            </w:r>
            <w:bookmarkStart w:id="4" w:name="_GoBack"/>
            <w:bookmarkEnd w:id="4"/>
            <w:r>
              <w:t xml:space="preserve">дней </w:t>
            </w:r>
            <w:r w:rsidRPr="00872600">
              <w:t>после поставки</w:t>
            </w:r>
            <w:r w:rsidR="008078A0">
              <w:t xml:space="preserve">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552F51" w:rsidP="001546DA">
            <w:pPr>
              <w:jc w:val="both"/>
              <w:rPr>
                <w:b/>
              </w:rPr>
            </w:pPr>
            <w:r>
              <w:rPr>
                <w:b/>
              </w:rPr>
              <w:t>1 260 000,00</w:t>
            </w:r>
            <w:r w:rsidR="001546DA" w:rsidRPr="001D01F4">
              <w:rPr>
                <w:b/>
              </w:rPr>
              <w:t xml:space="preserve"> (</w:t>
            </w:r>
            <w:r w:rsidR="00CC3FBC">
              <w:rPr>
                <w:b/>
              </w:rPr>
              <w:t xml:space="preserve">один миллион </w:t>
            </w:r>
            <w:r>
              <w:rPr>
                <w:b/>
              </w:rPr>
              <w:t>двести шестьдесят тысяч</w:t>
            </w:r>
            <w:r w:rsidR="001546DA" w:rsidRPr="001D01F4">
              <w:rPr>
                <w:b/>
              </w:rPr>
              <w:t>) рубл</w:t>
            </w:r>
            <w:r w:rsidR="00CC3FBC">
              <w:rPr>
                <w:b/>
              </w:rPr>
              <w:t>ей</w:t>
            </w:r>
            <w:r w:rsidR="001546DA" w:rsidRPr="001D01F4">
              <w:rPr>
                <w:b/>
              </w:rPr>
              <w:t xml:space="preserve"> </w:t>
            </w:r>
            <w:r w:rsidR="00CC3FBC">
              <w:rPr>
                <w:b/>
              </w:rPr>
              <w:t>0</w:t>
            </w:r>
            <w:r w:rsidR="00B37A59" w:rsidRPr="001D01F4">
              <w:rPr>
                <w:b/>
              </w:rPr>
              <w:t>0</w:t>
            </w:r>
            <w:r w:rsidR="001546DA" w:rsidRPr="001D01F4">
              <w:rPr>
                <w:b/>
              </w:rPr>
              <w:t xml:space="preserve"> копе</w:t>
            </w:r>
            <w:r w:rsidR="00B37A59" w:rsidRPr="001D01F4">
              <w:rPr>
                <w:b/>
              </w:rPr>
              <w:t>е</w:t>
            </w:r>
            <w:r w:rsidR="001546DA" w:rsidRPr="001D01F4">
              <w:rPr>
                <w:b/>
              </w:rPr>
              <w:t>к</w:t>
            </w:r>
            <w:r w:rsidR="001D01F4">
              <w:rPr>
                <w:b/>
              </w:rPr>
              <w:t>, в том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11.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12.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>
              <w:t xml:space="preserve">с </w:t>
            </w:r>
            <w:r w:rsidRPr="00293F79">
              <w:t xml:space="preserve"> «</w:t>
            </w:r>
            <w:r w:rsidR="002D7FD1">
              <w:t>17</w:t>
            </w:r>
            <w:r w:rsidRPr="00293F79">
              <w:t>»</w:t>
            </w:r>
            <w:r w:rsidR="00B21E81">
              <w:t xml:space="preserve"> марта </w:t>
            </w:r>
            <w:r w:rsidRPr="00293F79">
              <w:t>201</w:t>
            </w:r>
            <w:r w:rsidR="00552F51">
              <w:t>7</w:t>
            </w:r>
            <w:r w:rsidRPr="00293F79">
              <w:t xml:space="preserve"> г. до16 часов 00 минут  «</w:t>
            </w:r>
            <w:r w:rsidR="002D7FD1">
              <w:t>23</w:t>
            </w:r>
            <w:r>
              <w:t>»</w:t>
            </w:r>
            <w:r w:rsidR="00B21E81">
              <w:t xml:space="preserve"> марта </w:t>
            </w:r>
            <w:r w:rsidRPr="00293F79">
              <w:t>201</w:t>
            </w:r>
            <w:r w:rsidR="00552F51">
              <w:t xml:space="preserve">7 </w:t>
            </w:r>
            <w:r w:rsidRPr="00293F79">
              <w:t>г.</w:t>
            </w:r>
            <w:r w:rsidRPr="00284649">
              <w:t xml:space="preserve"> </w:t>
            </w:r>
          </w:p>
          <w:p w:rsidR="00132B63" w:rsidRPr="00284649" w:rsidRDefault="00132B63" w:rsidP="00FB045C">
            <w:pPr>
              <w:rPr>
                <w:color w:val="C00000"/>
              </w:rPr>
            </w:pP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>
              <w:t>13</w:t>
            </w:r>
          </w:p>
        </w:tc>
        <w:tc>
          <w:tcPr>
            <w:tcW w:w="2296" w:type="dxa"/>
          </w:tcPr>
          <w:p w:rsidR="00132B63" w:rsidRPr="00C40521" w:rsidRDefault="00132B63" w:rsidP="00FB045C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132B63" w:rsidRPr="00E70481" w:rsidRDefault="00132B63" w:rsidP="002D7FD1">
            <w:pPr>
              <w:rPr>
                <w:color w:val="C00000"/>
              </w:rPr>
            </w:pPr>
            <w:r w:rsidRPr="00293F79">
              <w:t>«</w:t>
            </w:r>
            <w:r w:rsidR="002D7FD1">
              <w:t>24</w:t>
            </w:r>
            <w:r w:rsidR="00B21E81">
              <w:t xml:space="preserve"> марта </w:t>
            </w:r>
            <w:r w:rsidRPr="00284649">
              <w:t>201</w:t>
            </w:r>
            <w:r w:rsidR="00552F51">
              <w:t>7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132B63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132B63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Pr="0090367C" w:rsidRDefault="00696152" w:rsidP="002D7FD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</w:t>
            </w:r>
            <w:proofErr w:type="gramStart"/>
            <w:r w:rsidRPr="00C40521">
              <w:t>.О</w:t>
            </w:r>
            <w:proofErr w:type="gramEnd"/>
            <w:r w:rsidRPr="00C40521">
              <w:t>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="00132B63">
              <w:t xml:space="preserve">не позднее </w:t>
            </w:r>
            <w:r w:rsidRPr="0090367C">
              <w:t>«</w:t>
            </w:r>
            <w:r w:rsidR="002D7FD1">
              <w:t>29</w:t>
            </w:r>
            <w:r w:rsidRPr="0090367C">
              <w:t>»</w:t>
            </w:r>
            <w:r w:rsidR="00B21E81">
              <w:t xml:space="preserve"> марта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132B6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>Форма заявки на участие в запросе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F83405" w:rsidRDefault="00A57BA1" w:rsidP="00132B63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D356A"/>
    <w:multiLevelType w:val="hybridMultilevel"/>
    <w:tmpl w:val="2D5A2A32"/>
    <w:lvl w:ilvl="0" w:tplc="3CAAAFF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63F919B1"/>
    <w:multiLevelType w:val="hybridMultilevel"/>
    <w:tmpl w:val="E0501322"/>
    <w:lvl w:ilvl="0" w:tplc="71BE05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45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B6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4AC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D7FD1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05A3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AA6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2A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0D09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2F51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17E60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E29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1E8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640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3FBC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A0F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kova@omskgor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vankova</cp:lastModifiedBy>
  <cp:revision>2</cp:revision>
  <dcterms:created xsi:type="dcterms:W3CDTF">2017-03-17T07:41:00Z</dcterms:created>
  <dcterms:modified xsi:type="dcterms:W3CDTF">2017-03-17T07:41:00Z</dcterms:modified>
</cp:coreProperties>
</file>